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d"/>
        <w:tblW w:w="9072" w:type="dxa"/>
        <w:jc w:val="center"/>
        <w:tblBorders>
          <w:left w:val="none" w:sz="0" w:space="0" w:color="auto"/>
          <w:right w:val="none" w:sz="0" w:space="0" w:color="auto"/>
        </w:tblBorders>
        <w:tblLayout w:type="fixed"/>
        <w:tblCellMar>
          <w:left w:w="0" w:type="dxa"/>
          <w:right w:w="0" w:type="dxa"/>
        </w:tblCellMar>
        <w:tblLook w:val="04A0"/>
      </w:tblPr>
      <w:tblGrid>
        <w:gridCol w:w="994"/>
        <w:gridCol w:w="7087"/>
        <w:gridCol w:w="991"/>
      </w:tblGrid>
      <w:tr w:rsidR="00353900" w:rsidRPr="004F1B9C" w:rsidTr="006A6F83">
        <w:trPr>
          <w:jc w:val="center"/>
        </w:trPr>
        <w:tc>
          <w:tcPr>
            <w:tcW w:w="994" w:type="dxa"/>
            <w:tcBorders>
              <w:top w:val="single" w:sz="4" w:space="0" w:color="auto"/>
              <w:bottom w:val="single" w:sz="4" w:space="0" w:color="auto"/>
              <w:right w:val="nil"/>
            </w:tcBorders>
            <w:vAlign w:val="center"/>
          </w:tcPr>
          <w:p w:rsidR="00353900" w:rsidRPr="004F1B9C" w:rsidRDefault="00332C6C" w:rsidP="006A6F83">
            <w:pPr>
              <w:pStyle w:val="afffff3"/>
              <w:rPr>
                <w:rFonts w:ascii="Arial" w:hAnsi="Arial" w:cs="Arial"/>
                <w:sz w:val="16"/>
                <w:szCs w:val="16"/>
              </w:rPr>
            </w:pPr>
            <w:bookmarkStart w:id="0" w:name="_GoBack"/>
            <w:bookmarkEnd w:id="0"/>
            <w:r>
              <w:rPr>
                <w:rFonts w:ascii="Arial" w:hAnsi="Arial" w:cs="Arial"/>
                <w:sz w:val="16"/>
                <w:szCs w:val="16"/>
                <w:lang w:val="en-US"/>
              </w:rPr>
              <w:t>`</w:t>
            </w:r>
            <w:r w:rsidR="00353900" w:rsidRPr="004F1B9C">
              <w:rPr>
                <w:rFonts w:ascii="Arial" w:hAnsi="Arial" w:cs="Arial"/>
                <w:sz w:val="16"/>
                <w:szCs w:val="16"/>
                <w:lang w:eastAsia="ru-RU"/>
              </w:rPr>
              <w:drawing>
                <wp:inline distT="0" distB="0" distL="0" distR="0">
                  <wp:extent cx="576000" cy="360000"/>
                  <wp:effectExtent l="19050" t="0" r="0" b="0"/>
                  <wp:docPr id="1" name="Рисунок 1" descr="Лого_100_державински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Лого_100_державинский.jpg"/>
                          <pic:cNvPicPr/>
                        </pic:nvPicPr>
                        <pic:blipFill>
                          <a:blip r:embed="rId8"/>
                          <a:stretch>
                            <a:fillRect/>
                          </a:stretch>
                        </pic:blipFill>
                        <pic:spPr>
                          <a:xfrm>
                            <a:off x="0" y="0"/>
                            <a:ext cx="576000" cy="360000"/>
                          </a:xfrm>
                          <a:prstGeom prst="rect">
                            <a:avLst/>
                          </a:prstGeom>
                        </pic:spPr>
                      </pic:pic>
                    </a:graphicData>
                  </a:graphic>
                </wp:inline>
              </w:drawing>
            </w:r>
          </w:p>
        </w:tc>
        <w:tc>
          <w:tcPr>
            <w:tcW w:w="7087" w:type="dxa"/>
            <w:tcBorders>
              <w:top w:val="single" w:sz="4" w:space="0" w:color="auto"/>
              <w:left w:val="nil"/>
              <w:bottom w:val="single" w:sz="4" w:space="0" w:color="auto"/>
              <w:right w:val="nil"/>
            </w:tcBorders>
          </w:tcPr>
          <w:p w:rsidR="00353900" w:rsidRPr="004F1B9C" w:rsidRDefault="00353900" w:rsidP="006A6F83">
            <w:pPr>
              <w:pStyle w:val="afffff3"/>
              <w:jc w:val="center"/>
              <w:rPr>
                <w:rFonts w:ascii="Arial" w:hAnsi="Arial" w:cs="Arial"/>
                <w:sz w:val="16"/>
                <w:szCs w:val="16"/>
              </w:rPr>
            </w:pPr>
            <w:r w:rsidRPr="004F1B9C">
              <w:rPr>
                <w:rFonts w:ascii="Arial" w:hAnsi="Arial" w:cs="Arial"/>
                <w:sz w:val="16"/>
                <w:szCs w:val="16"/>
              </w:rPr>
              <w:t>АКТУАЛЬНЫЕ ПРОБЛЕМЫ ГОСУДАРСТВА И ПРАВА</w:t>
            </w:r>
          </w:p>
          <w:p w:rsidR="00353900" w:rsidRPr="00930C7D" w:rsidRDefault="00664456" w:rsidP="006A6F83">
            <w:pPr>
              <w:pStyle w:val="af5"/>
              <w:shd w:val="clear" w:color="auto" w:fill="FFFFFF"/>
              <w:jc w:val="center"/>
              <w:rPr>
                <w:rFonts w:ascii="Arial" w:hAnsi="Arial" w:cs="Arial"/>
                <w:snapToGrid w:val="0"/>
                <w:sz w:val="16"/>
                <w:szCs w:val="16"/>
              </w:rPr>
            </w:pPr>
            <w:r>
              <w:rPr>
                <w:rFonts w:ascii="Arial" w:hAnsi="Arial" w:cs="Arial"/>
                <w:snapToGrid w:val="0"/>
                <w:sz w:val="16"/>
                <w:szCs w:val="16"/>
              </w:rPr>
              <w:t>202</w:t>
            </w:r>
            <w:r w:rsidR="00C365B5" w:rsidRPr="00C365B5">
              <w:rPr>
                <w:rFonts w:ascii="Arial" w:hAnsi="Arial" w:cs="Arial"/>
                <w:snapToGrid w:val="0"/>
                <w:sz w:val="16"/>
                <w:szCs w:val="16"/>
              </w:rPr>
              <w:t>4</w:t>
            </w:r>
            <w:r w:rsidR="00353900" w:rsidRPr="004F1B9C">
              <w:rPr>
                <w:rFonts w:ascii="Arial" w:hAnsi="Arial" w:cs="Arial"/>
                <w:snapToGrid w:val="0"/>
                <w:sz w:val="16"/>
                <w:szCs w:val="16"/>
              </w:rPr>
              <w:t xml:space="preserve">. Т. </w:t>
            </w:r>
            <w:r w:rsidR="00C365B5" w:rsidRPr="00930C7D">
              <w:rPr>
                <w:rFonts w:ascii="Arial" w:hAnsi="Arial" w:cs="Arial"/>
                <w:snapToGrid w:val="0"/>
                <w:sz w:val="16"/>
                <w:szCs w:val="16"/>
              </w:rPr>
              <w:t>8</w:t>
            </w:r>
            <w:r w:rsidR="00353900" w:rsidRPr="004F1B9C">
              <w:rPr>
                <w:rFonts w:ascii="Arial" w:hAnsi="Arial" w:cs="Arial"/>
                <w:snapToGrid w:val="0"/>
                <w:sz w:val="16"/>
                <w:szCs w:val="16"/>
              </w:rPr>
              <w:t xml:space="preserve">. № </w:t>
            </w:r>
            <w:r w:rsidR="00930C7D">
              <w:rPr>
                <w:rFonts w:ascii="Arial" w:hAnsi="Arial" w:cs="Arial"/>
                <w:snapToGrid w:val="0"/>
                <w:sz w:val="16"/>
                <w:szCs w:val="16"/>
              </w:rPr>
              <w:t>2</w:t>
            </w:r>
          </w:p>
          <w:p w:rsidR="00353900" w:rsidRPr="004F1B9C" w:rsidRDefault="00045367" w:rsidP="006A6F83">
            <w:pPr>
              <w:pStyle w:val="af5"/>
              <w:shd w:val="clear" w:color="auto" w:fill="FFFFFF"/>
              <w:jc w:val="center"/>
              <w:rPr>
                <w:rFonts w:ascii="Arial" w:hAnsi="Arial" w:cs="Arial"/>
                <w:snapToGrid w:val="0"/>
                <w:color w:val="333333"/>
                <w:sz w:val="16"/>
                <w:szCs w:val="16"/>
              </w:rPr>
            </w:pPr>
            <w:hyperlink r:id="rId9" w:history="1">
              <w:r w:rsidR="00353900" w:rsidRPr="004F1B9C">
                <w:rPr>
                  <w:rStyle w:val="af3"/>
                  <w:rFonts w:ascii="Arial" w:hAnsi="Arial" w:cs="Arial"/>
                  <w:snapToGrid w:val="0"/>
                  <w:sz w:val="16"/>
                  <w:szCs w:val="16"/>
                  <w:lang w:val="en-US"/>
                </w:rPr>
                <w:t>http</w:t>
              </w:r>
              <w:r w:rsidR="00353900" w:rsidRPr="004F1B9C">
                <w:rPr>
                  <w:rStyle w:val="af3"/>
                  <w:rFonts w:ascii="Arial" w:hAnsi="Arial" w:cs="Arial"/>
                  <w:snapToGrid w:val="0"/>
                  <w:sz w:val="16"/>
                  <w:szCs w:val="16"/>
                </w:rPr>
                <w:t>://</w:t>
              </w:r>
              <w:r w:rsidR="00353900" w:rsidRPr="004F1B9C">
                <w:rPr>
                  <w:rStyle w:val="af3"/>
                  <w:rFonts w:ascii="Arial" w:hAnsi="Arial" w:cs="Arial"/>
                  <w:snapToGrid w:val="0"/>
                  <w:sz w:val="16"/>
                  <w:szCs w:val="16"/>
                  <w:lang w:val="en-US"/>
                </w:rPr>
                <w:t>journals</w:t>
              </w:r>
              <w:r w:rsidR="00353900" w:rsidRPr="004F1B9C">
                <w:rPr>
                  <w:rStyle w:val="af3"/>
                  <w:rFonts w:ascii="Arial" w:hAnsi="Arial" w:cs="Arial"/>
                  <w:snapToGrid w:val="0"/>
                  <w:sz w:val="16"/>
                  <w:szCs w:val="16"/>
                </w:rPr>
                <w:t>.</w:t>
              </w:r>
              <w:proofErr w:type="spellStart"/>
              <w:r w:rsidR="00353900" w:rsidRPr="004F1B9C">
                <w:rPr>
                  <w:rStyle w:val="af3"/>
                  <w:rFonts w:ascii="Arial" w:hAnsi="Arial" w:cs="Arial"/>
                  <w:snapToGrid w:val="0"/>
                  <w:sz w:val="16"/>
                  <w:szCs w:val="16"/>
                  <w:lang w:val="en-US"/>
                </w:rPr>
                <w:t>tsutmb</w:t>
              </w:r>
              <w:proofErr w:type="spellEnd"/>
              <w:r w:rsidR="00353900" w:rsidRPr="004F1B9C">
                <w:rPr>
                  <w:rStyle w:val="af3"/>
                  <w:rFonts w:ascii="Arial" w:hAnsi="Arial" w:cs="Arial"/>
                  <w:snapToGrid w:val="0"/>
                  <w:sz w:val="16"/>
                  <w:szCs w:val="16"/>
                </w:rPr>
                <w:t>.</w:t>
              </w:r>
              <w:proofErr w:type="spellStart"/>
              <w:r w:rsidR="00353900" w:rsidRPr="004F1B9C">
                <w:rPr>
                  <w:rStyle w:val="af3"/>
                  <w:rFonts w:ascii="Arial" w:hAnsi="Arial" w:cs="Arial"/>
                  <w:snapToGrid w:val="0"/>
                  <w:sz w:val="16"/>
                  <w:szCs w:val="16"/>
                  <w:lang w:val="en-US"/>
                </w:rPr>
                <w:t>ru</w:t>
              </w:r>
              <w:proofErr w:type="spellEnd"/>
              <w:r w:rsidR="00353900" w:rsidRPr="004F1B9C">
                <w:rPr>
                  <w:rStyle w:val="af3"/>
                  <w:rFonts w:ascii="Arial" w:hAnsi="Arial" w:cs="Arial"/>
                  <w:snapToGrid w:val="0"/>
                  <w:sz w:val="16"/>
                  <w:szCs w:val="16"/>
                </w:rPr>
                <w:t>/</w:t>
              </w:r>
              <w:r w:rsidR="00353900" w:rsidRPr="004F1B9C">
                <w:rPr>
                  <w:rStyle w:val="af3"/>
                  <w:rFonts w:ascii="Arial" w:hAnsi="Arial" w:cs="Arial"/>
                  <w:snapToGrid w:val="0"/>
                  <w:sz w:val="16"/>
                  <w:szCs w:val="16"/>
                  <w:lang w:val="en-US"/>
                </w:rPr>
                <w:t>current</w:t>
              </w:r>
              <w:r w:rsidR="00353900" w:rsidRPr="004F1B9C">
                <w:rPr>
                  <w:rStyle w:val="af3"/>
                  <w:rFonts w:ascii="Arial" w:hAnsi="Arial" w:cs="Arial"/>
                  <w:snapToGrid w:val="0"/>
                  <w:sz w:val="16"/>
                  <w:szCs w:val="16"/>
                </w:rPr>
                <w:t>-</w:t>
              </w:r>
              <w:r w:rsidR="00353900" w:rsidRPr="004F1B9C">
                <w:rPr>
                  <w:rStyle w:val="af3"/>
                  <w:rFonts w:ascii="Arial" w:hAnsi="Arial" w:cs="Arial"/>
                  <w:snapToGrid w:val="0"/>
                  <w:sz w:val="16"/>
                  <w:szCs w:val="16"/>
                  <w:lang w:val="en-US"/>
                </w:rPr>
                <w:t>issues</w:t>
              </w:r>
              <w:r w:rsidR="00353900" w:rsidRPr="004F1B9C">
                <w:rPr>
                  <w:rStyle w:val="af3"/>
                  <w:rFonts w:ascii="Arial" w:hAnsi="Arial" w:cs="Arial"/>
                  <w:snapToGrid w:val="0"/>
                  <w:sz w:val="16"/>
                  <w:szCs w:val="16"/>
                </w:rPr>
                <w:t>-</w:t>
              </w:r>
              <w:r w:rsidR="00353900" w:rsidRPr="004F1B9C">
                <w:rPr>
                  <w:rStyle w:val="af3"/>
                  <w:rFonts w:ascii="Arial" w:hAnsi="Arial" w:cs="Arial"/>
                  <w:snapToGrid w:val="0"/>
                  <w:sz w:val="16"/>
                  <w:szCs w:val="16"/>
                  <w:lang w:val="en-US"/>
                </w:rPr>
                <w:t>of</w:t>
              </w:r>
              <w:r w:rsidR="00353900" w:rsidRPr="004F1B9C">
                <w:rPr>
                  <w:rStyle w:val="af3"/>
                  <w:rFonts w:ascii="Arial" w:hAnsi="Arial" w:cs="Arial"/>
                  <w:snapToGrid w:val="0"/>
                  <w:sz w:val="16"/>
                  <w:szCs w:val="16"/>
                </w:rPr>
                <w:t>-</w:t>
              </w:r>
              <w:r w:rsidR="00353900" w:rsidRPr="004F1B9C">
                <w:rPr>
                  <w:rStyle w:val="af3"/>
                  <w:rFonts w:ascii="Arial" w:hAnsi="Arial" w:cs="Arial"/>
                  <w:snapToGrid w:val="0"/>
                  <w:sz w:val="16"/>
                  <w:szCs w:val="16"/>
                  <w:lang w:val="en-US"/>
                </w:rPr>
                <w:t>the</w:t>
              </w:r>
              <w:r w:rsidR="00353900" w:rsidRPr="004F1B9C">
                <w:rPr>
                  <w:rStyle w:val="af3"/>
                  <w:rFonts w:ascii="Arial" w:hAnsi="Arial" w:cs="Arial"/>
                  <w:snapToGrid w:val="0"/>
                  <w:sz w:val="16"/>
                  <w:szCs w:val="16"/>
                </w:rPr>
                <w:t>-</w:t>
              </w:r>
              <w:r w:rsidR="00353900" w:rsidRPr="004F1B9C">
                <w:rPr>
                  <w:rStyle w:val="af3"/>
                  <w:rFonts w:ascii="Arial" w:hAnsi="Arial" w:cs="Arial"/>
                  <w:snapToGrid w:val="0"/>
                  <w:sz w:val="16"/>
                  <w:szCs w:val="16"/>
                  <w:lang w:val="en-US"/>
                </w:rPr>
                <w:t>state</w:t>
              </w:r>
              <w:r w:rsidR="00353900" w:rsidRPr="004F1B9C">
                <w:rPr>
                  <w:rStyle w:val="af3"/>
                  <w:rFonts w:ascii="Arial" w:hAnsi="Arial" w:cs="Arial"/>
                  <w:snapToGrid w:val="0"/>
                  <w:sz w:val="16"/>
                  <w:szCs w:val="16"/>
                </w:rPr>
                <w:t>-</w:t>
              </w:r>
              <w:r w:rsidR="00353900" w:rsidRPr="004F1B9C">
                <w:rPr>
                  <w:rStyle w:val="af3"/>
                  <w:rFonts w:ascii="Arial" w:hAnsi="Arial" w:cs="Arial"/>
                  <w:snapToGrid w:val="0"/>
                  <w:sz w:val="16"/>
                  <w:szCs w:val="16"/>
                  <w:lang w:val="en-US"/>
                </w:rPr>
                <w:t>and</w:t>
              </w:r>
              <w:r w:rsidR="00353900" w:rsidRPr="004F1B9C">
                <w:rPr>
                  <w:rStyle w:val="af3"/>
                  <w:rFonts w:ascii="Arial" w:hAnsi="Arial" w:cs="Arial"/>
                  <w:snapToGrid w:val="0"/>
                  <w:sz w:val="16"/>
                  <w:szCs w:val="16"/>
                </w:rPr>
                <w:t>-</w:t>
              </w:r>
              <w:r w:rsidR="00353900" w:rsidRPr="004F1B9C">
                <w:rPr>
                  <w:rStyle w:val="af3"/>
                  <w:rFonts w:ascii="Arial" w:hAnsi="Arial" w:cs="Arial"/>
                  <w:snapToGrid w:val="0"/>
                  <w:sz w:val="16"/>
                  <w:szCs w:val="16"/>
                  <w:lang w:val="en-US"/>
                </w:rPr>
                <w:t>law</w:t>
              </w:r>
              <w:r w:rsidR="00353900" w:rsidRPr="004F1B9C">
                <w:rPr>
                  <w:rStyle w:val="af3"/>
                  <w:rFonts w:ascii="Arial" w:hAnsi="Arial" w:cs="Arial"/>
                  <w:snapToGrid w:val="0"/>
                  <w:sz w:val="16"/>
                  <w:szCs w:val="16"/>
                </w:rPr>
                <w:t>/</w:t>
              </w:r>
            </w:hyperlink>
          </w:p>
          <w:p w:rsidR="00353900" w:rsidRPr="004F1B9C" w:rsidRDefault="00353900" w:rsidP="006A6F83">
            <w:pPr>
              <w:pStyle w:val="afffff3"/>
              <w:jc w:val="center"/>
              <w:rPr>
                <w:rFonts w:ascii="Arial" w:hAnsi="Arial" w:cs="Arial"/>
                <w:sz w:val="16"/>
                <w:szCs w:val="16"/>
              </w:rPr>
            </w:pPr>
          </w:p>
          <w:p w:rsidR="00353900" w:rsidRPr="004F1B9C" w:rsidRDefault="00353900" w:rsidP="006A6F83">
            <w:pPr>
              <w:pStyle w:val="afffff3"/>
              <w:jc w:val="center"/>
              <w:rPr>
                <w:rFonts w:ascii="Arial" w:hAnsi="Arial" w:cs="Arial"/>
                <w:sz w:val="16"/>
                <w:szCs w:val="16"/>
                <w:lang w:val="en-US"/>
              </w:rPr>
            </w:pPr>
            <w:r w:rsidRPr="004F1B9C">
              <w:rPr>
                <w:rFonts w:ascii="Arial" w:hAnsi="Arial" w:cs="Arial"/>
                <w:sz w:val="16"/>
                <w:szCs w:val="16"/>
                <w:lang w:val="en-US"/>
              </w:rPr>
              <w:t>AKTUAL’NYE PROBLEMY GOSUDARSTVA I PRAVA =</w:t>
            </w:r>
          </w:p>
          <w:p w:rsidR="00353900" w:rsidRPr="004F1B9C" w:rsidRDefault="00353900" w:rsidP="006A6F83">
            <w:pPr>
              <w:pStyle w:val="afffff3"/>
              <w:jc w:val="center"/>
              <w:rPr>
                <w:rFonts w:ascii="Arial" w:hAnsi="Arial" w:cs="Arial"/>
                <w:sz w:val="16"/>
                <w:szCs w:val="16"/>
                <w:lang w:val="en-US"/>
              </w:rPr>
            </w:pPr>
            <w:r w:rsidRPr="004F1B9C">
              <w:rPr>
                <w:rFonts w:ascii="Arial" w:hAnsi="Arial" w:cs="Arial"/>
                <w:sz w:val="16"/>
                <w:szCs w:val="16"/>
                <w:lang w:val="en-US"/>
              </w:rPr>
              <w:t>= CURRENT ISSUES OF THE STATE AND LAW</w:t>
            </w:r>
          </w:p>
          <w:p w:rsidR="00353900" w:rsidRPr="00B06931" w:rsidRDefault="00353900" w:rsidP="006A6F83">
            <w:pPr>
              <w:pStyle w:val="af5"/>
              <w:shd w:val="clear" w:color="auto" w:fill="FFFFFF"/>
              <w:jc w:val="center"/>
              <w:rPr>
                <w:rFonts w:ascii="Arial" w:hAnsi="Arial" w:cs="Arial"/>
                <w:snapToGrid w:val="0"/>
                <w:sz w:val="16"/>
                <w:szCs w:val="16"/>
                <w:lang w:val="en-US"/>
              </w:rPr>
            </w:pPr>
            <w:r w:rsidRPr="004F1B9C">
              <w:rPr>
                <w:rFonts w:ascii="Arial" w:hAnsi="Arial" w:cs="Arial"/>
                <w:snapToGrid w:val="0"/>
                <w:sz w:val="16"/>
                <w:szCs w:val="16"/>
                <w:lang w:val="en-US"/>
              </w:rPr>
              <w:t>202</w:t>
            </w:r>
            <w:r w:rsidR="00C365B5">
              <w:rPr>
                <w:rFonts w:ascii="Arial" w:hAnsi="Arial" w:cs="Arial"/>
                <w:snapToGrid w:val="0"/>
                <w:sz w:val="16"/>
                <w:szCs w:val="16"/>
                <w:lang w:val="en-US"/>
              </w:rPr>
              <w:t>4</w:t>
            </w:r>
            <w:r w:rsidRPr="004F1B9C">
              <w:rPr>
                <w:rFonts w:ascii="Arial" w:hAnsi="Arial" w:cs="Arial"/>
                <w:snapToGrid w:val="0"/>
                <w:sz w:val="16"/>
                <w:szCs w:val="16"/>
                <w:lang w:val="en-US"/>
              </w:rPr>
              <w:t xml:space="preserve">, vol. </w:t>
            </w:r>
            <w:r w:rsidR="00C365B5">
              <w:rPr>
                <w:rFonts w:ascii="Arial" w:hAnsi="Arial" w:cs="Arial"/>
                <w:snapToGrid w:val="0"/>
                <w:sz w:val="16"/>
                <w:szCs w:val="16"/>
                <w:lang w:val="en-US"/>
              </w:rPr>
              <w:t>8</w:t>
            </w:r>
            <w:r w:rsidRPr="004F1B9C">
              <w:rPr>
                <w:rFonts w:ascii="Arial" w:hAnsi="Arial" w:cs="Arial"/>
                <w:snapToGrid w:val="0"/>
                <w:sz w:val="16"/>
                <w:szCs w:val="16"/>
                <w:lang w:val="en-US"/>
              </w:rPr>
              <w:t xml:space="preserve">, no. </w:t>
            </w:r>
            <w:r w:rsidR="00930C7D" w:rsidRPr="00B06931">
              <w:rPr>
                <w:rFonts w:ascii="Arial" w:hAnsi="Arial" w:cs="Arial"/>
                <w:snapToGrid w:val="0"/>
                <w:sz w:val="16"/>
                <w:szCs w:val="16"/>
                <w:lang w:val="en-US"/>
              </w:rPr>
              <w:t>2</w:t>
            </w:r>
          </w:p>
          <w:p w:rsidR="00353900" w:rsidRPr="004F1B9C" w:rsidRDefault="00045367" w:rsidP="006A6F83">
            <w:pPr>
              <w:pStyle w:val="af5"/>
              <w:shd w:val="clear" w:color="auto" w:fill="FFFFFF"/>
              <w:jc w:val="center"/>
              <w:rPr>
                <w:rFonts w:ascii="Arial" w:hAnsi="Arial" w:cs="Arial"/>
                <w:snapToGrid w:val="0"/>
                <w:color w:val="333333"/>
                <w:sz w:val="16"/>
                <w:szCs w:val="16"/>
                <w:lang w:val="en-US"/>
              </w:rPr>
            </w:pPr>
            <w:hyperlink r:id="rId10" w:history="1">
              <w:r w:rsidR="00353900" w:rsidRPr="004F1B9C">
                <w:rPr>
                  <w:rStyle w:val="af3"/>
                  <w:rFonts w:ascii="Arial" w:hAnsi="Arial" w:cs="Arial"/>
                  <w:snapToGrid w:val="0"/>
                  <w:sz w:val="16"/>
                  <w:szCs w:val="16"/>
                  <w:lang w:val="en-US"/>
                </w:rPr>
                <w:t>http://journals.tsutmb.ru/current-issues-of-the-state-and-law-eng/</w:t>
              </w:r>
            </w:hyperlink>
          </w:p>
          <w:p w:rsidR="00353900" w:rsidRPr="004F1B9C" w:rsidRDefault="00045367" w:rsidP="006A6F83">
            <w:pPr>
              <w:pStyle w:val="normal"/>
              <w:adjustRightInd w:val="0"/>
              <w:snapToGrid w:val="0"/>
              <w:spacing w:after="100" w:line="240" w:lineRule="auto"/>
              <w:jc w:val="center"/>
              <w:rPr>
                <w:rFonts w:ascii="Arial" w:hAnsi="Arial" w:cs="Arial"/>
                <w:snapToGrid w:val="0"/>
                <w:sz w:val="16"/>
                <w:szCs w:val="16"/>
                <w:lang w:val="en-US"/>
              </w:rPr>
            </w:pPr>
            <w:hyperlink r:id="rId11" w:history="1">
              <w:r w:rsidR="00353900" w:rsidRPr="004F1B9C">
                <w:rPr>
                  <w:rFonts w:ascii="Arial" w:hAnsi="Arial" w:cs="Arial"/>
                  <w:snapToGrid w:val="0"/>
                  <w:sz w:val="16"/>
                  <w:szCs w:val="16"/>
                  <w:lang w:val="en-US"/>
                </w:rPr>
                <w:t>ISSN 2587-9340 (Print)</w:t>
              </w:r>
            </w:hyperlink>
            <w:r w:rsidR="00353900" w:rsidRPr="004F1B9C">
              <w:rPr>
                <w:rFonts w:ascii="Arial" w:hAnsi="Arial" w:cs="Arial"/>
                <w:snapToGrid w:val="0"/>
                <w:sz w:val="16"/>
                <w:szCs w:val="16"/>
              </w:rPr>
              <w:tab/>
            </w:r>
            <w:hyperlink r:id="rId12" w:history="1">
              <w:r w:rsidR="00353900" w:rsidRPr="004F1B9C">
                <w:rPr>
                  <w:rFonts w:ascii="Arial" w:hAnsi="Arial" w:cs="Arial"/>
                  <w:snapToGrid w:val="0"/>
                  <w:sz w:val="16"/>
                  <w:szCs w:val="16"/>
                  <w:lang w:val="en-US"/>
                </w:rPr>
                <w:t>ISSN 2782-3334 (Online)</w:t>
              </w:r>
            </w:hyperlink>
          </w:p>
        </w:tc>
        <w:tc>
          <w:tcPr>
            <w:tcW w:w="991" w:type="dxa"/>
            <w:tcBorders>
              <w:top w:val="single" w:sz="4" w:space="0" w:color="auto"/>
              <w:left w:val="nil"/>
              <w:bottom w:val="single" w:sz="4" w:space="0" w:color="auto"/>
            </w:tcBorders>
            <w:vAlign w:val="center"/>
          </w:tcPr>
          <w:p w:rsidR="00353900" w:rsidRDefault="00353900" w:rsidP="006A6F83">
            <w:pPr>
              <w:pStyle w:val="afffff3"/>
              <w:rPr>
                <w:rFonts w:ascii="Arial" w:hAnsi="Arial" w:cs="Arial"/>
                <w:sz w:val="16"/>
                <w:szCs w:val="16"/>
              </w:rPr>
            </w:pPr>
            <w:r w:rsidRPr="004F1B9C">
              <w:rPr>
                <w:rFonts w:ascii="Arial" w:hAnsi="Arial" w:cs="Arial"/>
                <w:sz w:val="16"/>
                <w:szCs w:val="16"/>
                <w:lang w:eastAsia="ru-RU"/>
              </w:rPr>
              <w:drawing>
                <wp:inline distT="0" distB="0" distL="0" distR="0">
                  <wp:extent cx="576000" cy="210000"/>
                  <wp:effectExtent l="19050" t="0" r="0" b="0"/>
                  <wp:docPr id="5" name="Рисунок 0" descr="open acce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en access.png"/>
                          <pic:cNvPicPr/>
                        </pic:nvPicPr>
                        <pic:blipFill>
                          <a:blip r:embed="rId13"/>
                          <a:stretch>
                            <a:fillRect/>
                          </a:stretch>
                        </pic:blipFill>
                        <pic:spPr>
                          <a:xfrm>
                            <a:off x="0" y="0"/>
                            <a:ext cx="576000" cy="210000"/>
                          </a:xfrm>
                          <a:prstGeom prst="rect">
                            <a:avLst/>
                          </a:prstGeom>
                        </pic:spPr>
                      </pic:pic>
                    </a:graphicData>
                  </a:graphic>
                </wp:inline>
              </w:drawing>
            </w:r>
          </w:p>
          <w:p w:rsidR="007E6C43" w:rsidRPr="007E6C43" w:rsidRDefault="007E6C43" w:rsidP="006A6F83">
            <w:pPr>
              <w:pStyle w:val="afffff3"/>
              <w:rPr>
                <w:rFonts w:ascii="Arial" w:hAnsi="Arial" w:cs="Arial"/>
                <w:sz w:val="16"/>
                <w:szCs w:val="16"/>
              </w:rPr>
            </w:pPr>
          </w:p>
          <w:p w:rsidR="00353900" w:rsidRPr="004F1B9C" w:rsidRDefault="00801846" w:rsidP="006A6F83">
            <w:pPr>
              <w:pStyle w:val="afffff3"/>
              <w:ind w:right="57"/>
              <w:rPr>
                <w:rFonts w:ascii="Arial" w:hAnsi="Arial" w:cs="Arial"/>
                <w:sz w:val="16"/>
                <w:szCs w:val="16"/>
              </w:rPr>
            </w:pPr>
            <w:r>
              <w:rPr>
                <w:rFonts w:ascii="Calibri" w:eastAsia="Calibri" w:hAnsi="Calibri"/>
                <w:snapToGrid/>
                <w:lang w:eastAsia="ru-RU"/>
              </w:rPr>
              <w:drawing>
                <wp:inline distT="0" distB="0" distL="0" distR="0">
                  <wp:extent cx="585798" cy="219600"/>
                  <wp:effectExtent l="19050" t="0" r="4752" b="0"/>
                  <wp:docPr id="2" name="Рисунок 2" descr="Z:\МЕЖДУНАРОДНЫЕ БАЗЫ\CC B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Z:\МЕЖДУНАРОДНЫЕ БАЗЫ\CC BY.jpeg"/>
                          <pic:cNvPicPr>
                            <a:picLocks noChangeAspect="1" noChangeArrowheads="1"/>
                          </pic:cNvPicPr>
                        </pic:nvPicPr>
                        <pic:blipFill>
                          <a:blip r:embed="rId14"/>
                          <a:srcRect/>
                          <a:stretch>
                            <a:fillRect/>
                          </a:stretch>
                        </pic:blipFill>
                        <pic:spPr bwMode="auto">
                          <a:xfrm>
                            <a:off x="0" y="0"/>
                            <a:ext cx="585798" cy="219600"/>
                          </a:xfrm>
                          <a:prstGeom prst="rect">
                            <a:avLst/>
                          </a:prstGeom>
                        </pic:spPr>
                      </pic:pic>
                    </a:graphicData>
                  </a:graphic>
                </wp:inline>
              </w:drawing>
            </w:r>
          </w:p>
        </w:tc>
      </w:tr>
    </w:tbl>
    <w:p w:rsidR="004C0E7E" w:rsidRPr="00346175" w:rsidRDefault="00B06931" w:rsidP="004C0E7E">
      <w:pPr>
        <w:pStyle w:val="afffff8"/>
        <w:rPr>
          <w:u w:val="none"/>
        </w:rPr>
      </w:pPr>
      <w:r w:rsidRPr="00B06931">
        <w:t>Национальная безопасность</w:t>
      </w:r>
      <w:r w:rsidR="004C0E7E" w:rsidRPr="00346175">
        <w:br/>
      </w:r>
      <w:r w:rsidRPr="00B06931">
        <w:rPr>
          <w:u w:val="none"/>
          <w:lang w:val="en-US"/>
        </w:rPr>
        <w:t>National</w:t>
      </w:r>
      <w:r w:rsidRPr="00346175">
        <w:rPr>
          <w:u w:val="none"/>
        </w:rPr>
        <w:t xml:space="preserve"> </w:t>
      </w:r>
      <w:r w:rsidRPr="00B06931">
        <w:rPr>
          <w:u w:val="none"/>
          <w:lang w:val="en-US"/>
        </w:rPr>
        <w:t>Security</w:t>
      </w:r>
    </w:p>
    <w:p w:rsidR="00BF5649" w:rsidRPr="00664456" w:rsidRDefault="00BF5649" w:rsidP="00BF5649">
      <w:pPr>
        <w:pStyle w:val="DOI"/>
        <w:rPr>
          <w:snapToGrid w:val="0"/>
          <w:lang w:val="ru-RU"/>
        </w:rPr>
      </w:pPr>
      <w:r w:rsidRPr="00664456">
        <w:rPr>
          <w:snapToGrid w:val="0"/>
          <w:lang w:val="ru-RU"/>
        </w:rPr>
        <w:t>НАУЧНАЯ СТАТЬЯ</w:t>
      </w:r>
    </w:p>
    <w:p w:rsidR="00712700" w:rsidRPr="00664456" w:rsidRDefault="00712700" w:rsidP="00712700">
      <w:pPr>
        <w:pStyle w:val="DOI"/>
        <w:rPr>
          <w:snapToGrid w:val="0"/>
          <w:lang w:val="ru-RU"/>
        </w:rPr>
      </w:pPr>
      <w:r w:rsidRPr="00664456">
        <w:rPr>
          <w:snapToGrid w:val="0"/>
          <w:lang w:val="ru-RU"/>
        </w:rPr>
        <w:t xml:space="preserve">УДК </w:t>
      </w:r>
      <w:r w:rsidR="00B06931" w:rsidRPr="00B06931">
        <w:rPr>
          <w:snapToGrid w:val="0"/>
          <w:lang w:val="ru-RU"/>
        </w:rPr>
        <w:t>347.471</w:t>
      </w:r>
    </w:p>
    <w:p w:rsidR="00712700" w:rsidRPr="00664456" w:rsidRDefault="00664456" w:rsidP="00712700">
      <w:pPr>
        <w:pStyle w:val="DOI"/>
        <w:rPr>
          <w:snapToGrid w:val="0"/>
          <w:lang w:val="ru-RU"/>
        </w:rPr>
      </w:pPr>
      <w:r w:rsidRPr="00664456">
        <w:rPr>
          <w:rFonts w:eastAsia="Calibri"/>
        </w:rPr>
        <w:t>https</w:t>
      </w:r>
      <w:r w:rsidRPr="00664456">
        <w:rPr>
          <w:rFonts w:eastAsia="Calibri"/>
          <w:lang w:val="ru-RU"/>
        </w:rPr>
        <w:t>://</w:t>
      </w:r>
      <w:proofErr w:type="spellStart"/>
      <w:r w:rsidRPr="00664456">
        <w:rPr>
          <w:rFonts w:eastAsia="Calibri"/>
        </w:rPr>
        <w:t>doi</w:t>
      </w:r>
      <w:proofErr w:type="spellEnd"/>
      <w:r w:rsidRPr="00664456">
        <w:rPr>
          <w:rFonts w:eastAsia="Calibri"/>
          <w:lang w:val="ru-RU"/>
        </w:rPr>
        <w:t>.</w:t>
      </w:r>
      <w:r w:rsidRPr="00664456">
        <w:rPr>
          <w:rFonts w:eastAsia="Calibri"/>
        </w:rPr>
        <w:t>org</w:t>
      </w:r>
      <w:r w:rsidRPr="00664456">
        <w:rPr>
          <w:rFonts w:eastAsia="Calibri"/>
          <w:lang w:val="ru-RU"/>
        </w:rPr>
        <w:t>/</w:t>
      </w:r>
      <w:r w:rsidR="00712700" w:rsidRPr="00664456">
        <w:rPr>
          <w:snapToGrid w:val="0"/>
          <w:lang w:val="ru-RU"/>
        </w:rPr>
        <w:t>10.20310/2587-9340-202</w:t>
      </w:r>
      <w:r w:rsidR="00C365B5" w:rsidRPr="00C365B5">
        <w:rPr>
          <w:snapToGrid w:val="0"/>
          <w:lang w:val="ru-RU"/>
        </w:rPr>
        <w:t>4</w:t>
      </w:r>
      <w:r w:rsidR="00712700" w:rsidRPr="00664456">
        <w:rPr>
          <w:snapToGrid w:val="0"/>
          <w:lang w:val="ru-RU"/>
        </w:rPr>
        <w:t>-</w:t>
      </w:r>
      <w:r w:rsidR="00C365B5" w:rsidRPr="00C365B5">
        <w:rPr>
          <w:snapToGrid w:val="0"/>
          <w:lang w:val="ru-RU"/>
        </w:rPr>
        <w:t>8</w:t>
      </w:r>
      <w:r w:rsidR="00712700" w:rsidRPr="00664456">
        <w:rPr>
          <w:snapToGrid w:val="0"/>
          <w:lang w:val="ru-RU"/>
        </w:rPr>
        <w:t>-</w:t>
      </w:r>
      <w:r w:rsidR="00930C7D">
        <w:rPr>
          <w:snapToGrid w:val="0"/>
          <w:lang w:val="ru-RU"/>
        </w:rPr>
        <w:t>2</w:t>
      </w:r>
      <w:r w:rsidR="00712700" w:rsidRPr="00664456">
        <w:rPr>
          <w:snapToGrid w:val="0"/>
          <w:lang w:val="ru-RU"/>
        </w:rPr>
        <w:t>-</w:t>
      </w:r>
      <w:r w:rsidR="00A41986">
        <w:rPr>
          <w:snapToGrid w:val="0"/>
          <w:lang w:val="ru-RU"/>
        </w:rPr>
        <w:t>311</w:t>
      </w:r>
      <w:r w:rsidR="00712700" w:rsidRPr="00664456">
        <w:rPr>
          <w:snapToGrid w:val="0"/>
          <w:lang w:val="ru-RU"/>
        </w:rPr>
        <w:t>-</w:t>
      </w:r>
      <w:r w:rsidR="00A41986">
        <w:rPr>
          <w:snapToGrid w:val="0"/>
          <w:lang w:val="ru-RU"/>
        </w:rPr>
        <w:t>322</w:t>
      </w:r>
    </w:p>
    <w:p w:rsidR="00712700" w:rsidRPr="00664456" w:rsidRDefault="00712700" w:rsidP="00712700">
      <w:pPr>
        <w:pStyle w:val="DOI"/>
        <w:rPr>
          <w:snapToGrid w:val="0"/>
          <w:lang w:val="ru-RU"/>
        </w:rPr>
      </w:pPr>
      <w:r w:rsidRPr="00664456">
        <w:rPr>
          <w:snapToGrid w:val="0"/>
          <w:lang w:val="ru-RU"/>
        </w:rPr>
        <w:t>Шифр научной специальности 5.1.3</w:t>
      </w:r>
    </w:p>
    <w:p w:rsidR="00712700" w:rsidRPr="00664456" w:rsidRDefault="00712700" w:rsidP="00712700">
      <w:pPr>
        <w:ind w:firstLine="397"/>
        <w:rPr>
          <w:rFonts w:cs="Times New Roman"/>
          <w:snapToGrid w:val="0"/>
        </w:rPr>
      </w:pPr>
    </w:p>
    <w:p w:rsidR="00B06931" w:rsidRPr="00B06931" w:rsidRDefault="00B06931" w:rsidP="00B06931">
      <w:pPr>
        <w:pStyle w:val="aff1"/>
      </w:pPr>
      <w:r w:rsidRPr="00A701BB">
        <w:t xml:space="preserve">Взаимодействие некоммерческих организаций и государства </w:t>
      </w:r>
      <w:r w:rsidRPr="00B06931">
        <w:br/>
      </w:r>
      <w:r w:rsidRPr="00A701BB">
        <w:t>в сфере обеспечения национальной безопасности</w:t>
      </w:r>
    </w:p>
    <w:p w:rsidR="00B06931" w:rsidRPr="00B06931" w:rsidRDefault="00B06931" w:rsidP="00B06931">
      <w:pPr>
        <w:ind w:firstLine="397"/>
        <w:rPr>
          <w:rFonts w:eastAsia="Times New Roman" w:cs="Times New Roman"/>
          <w:bCs/>
          <w:color w:val="000000"/>
          <w:lang w:eastAsia="ru-RU"/>
        </w:rPr>
      </w:pPr>
    </w:p>
    <w:p w:rsidR="00B06931" w:rsidRPr="00A701BB" w:rsidRDefault="00B06931" w:rsidP="00B06931">
      <w:pPr>
        <w:pStyle w:val="afffff6"/>
      </w:pPr>
      <w:r w:rsidRPr="00A701BB">
        <w:rPr>
          <w:bCs/>
        </w:rPr>
        <w:t xml:space="preserve">© </w:t>
      </w:r>
      <w:r w:rsidRPr="00A701BB">
        <w:t>БОДЯК Наталия Евгеньевна,</w:t>
      </w:r>
    </w:p>
    <w:p w:rsidR="00B06931" w:rsidRPr="00B06931" w:rsidRDefault="00B06931" w:rsidP="00B06931">
      <w:pPr>
        <w:pStyle w:val="afffff3"/>
      </w:pPr>
      <w:r w:rsidRPr="00B06931">
        <w:t xml:space="preserve">старший преподаватель кафедры гражданского права и процесса, УО «Гродненский государственный университет им. Я. Купалы», Республика Беларусь, 230023, г. Гродно, ул. Э. Ожешко, 22, </w:t>
      </w:r>
      <w:hyperlink r:id="rId15" w:history="1">
        <w:r w:rsidRPr="00B06931">
          <w:rPr>
            <w:rStyle w:val="af3"/>
          </w:rPr>
          <w:t>Bodyak_ne@grsu.by</w:t>
        </w:r>
      </w:hyperlink>
      <w:r w:rsidRPr="00B06931">
        <w:t xml:space="preserve"> </w:t>
      </w:r>
    </w:p>
    <w:p w:rsidR="00B06931" w:rsidRPr="00A701BB" w:rsidRDefault="00B06931" w:rsidP="00B06931">
      <w:pPr>
        <w:pStyle w:val="afffffa"/>
      </w:pPr>
      <w:r w:rsidRPr="00A701BB">
        <w:t xml:space="preserve">Аннотация </w:t>
      </w:r>
    </w:p>
    <w:p w:rsidR="00B06931" w:rsidRPr="00A701BB" w:rsidRDefault="00B06931" w:rsidP="00B06931">
      <w:pPr>
        <w:pStyle w:val="affff6"/>
      </w:pPr>
      <w:r w:rsidRPr="00A701BB">
        <w:t>Некоммерческие организации играют значимую роль в современном обществе, они объединяют о</w:t>
      </w:r>
      <w:r w:rsidRPr="00A701BB">
        <w:t>г</w:t>
      </w:r>
      <w:r w:rsidRPr="00A701BB">
        <w:t>ромное количество граждан, связанных общими интересами и взглядами. Поэтому игнорировать их влияние, в том числе и на вопросы безопасности государства, по крайней мере, неразумно. В рамках пр</w:t>
      </w:r>
      <w:r w:rsidRPr="00A701BB">
        <w:t>о</w:t>
      </w:r>
      <w:r w:rsidRPr="00A701BB">
        <w:t>слеживаемой научной дискуссии исследованы вопросы участия некоммерческих организаций в процессе обеспечения национальной безопасности. Рассмотрены различные подходы к пониманию национальной безопасности и гражданского общества. Обозначена проблема определения сущности некоммерческой организации и установления критериев классификации некоммерческих организаций в целях отнесения их к субъектам гражданского общества. Сложившая сегодня в мире экономико-политическая ситуация требует изменения подходов к правовому статусу некоммерческой организации, систематизации их о</w:t>
      </w:r>
      <w:r w:rsidRPr="00A701BB">
        <w:t>р</w:t>
      </w:r>
      <w:r w:rsidRPr="00A701BB">
        <w:t>ганизационно-правовых форм, функций и методов деятельности. Обращено внимание на необходимость ф</w:t>
      </w:r>
      <w:r w:rsidRPr="00A701BB">
        <w:rPr>
          <w:rFonts w:eastAsia="Times New Roman"/>
          <w:lang w:eastAsia="ru-RU"/>
        </w:rPr>
        <w:t>ормирования комплексного правового поля, включающего установление принципов, выработку форм коммуникации некоммерческих организаций, как представителей гражданского общества, и государс</w:t>
      </w:r>
      <w:r w:rsidRPr="00A701BB">
        <w:rPr>
          <w:rFonts w:eastAsia="Times New Roman"/>
          <w:lang w:eastAsia="ru-RU"/>
        </w:rPr>
        <w:t>т</w:t>
      </w:r>
      <w:r w:rsidRPr="00A701BB">
        <w:rPr>
          <w:rFonts w:eastAsia="Times New Roman"/>
          <w:lang w:eastAsia="ru-RU"/>
        </w:rPr>
        <w:t>венных органов в целях достижения поставленных задач по обеспечению социального консенсуса и н</w:t>
      </w:r>
      <w:r w:rsidRPr="00A701BB">
        <w:rPr>
          <w:rFonts w:eastAsia="Times New Roman"/>
          <w:lang w:eastAsia="ru-RU"/>
        </w:rPr>
        <w:t>а</w:t>
      </w:r>
      <w:r w:rsidRPr="00A701BB">
        <w:rPr>
          <w:rFonts w:eastAsia="Times New Roman"/>
          <w:lang w:eastAsia="ru-RU"/>
        </w:rPr>
        <w:t xml:space="preserve">циональной безопасности. </w:t>
      </w:r>
      <w:r w:rsidRPr="00A701BB">
        <w:t xml:space="preserve">Обоснована необходимость разработки комплексного правового определения понятия и сущности некоммерческих организаций как институтов гражданского общества. </w:t>
      </w:r>
    </w:p>
    <w:p w:rsidR="00B06931" w:rsidRPr="00A701BB" w:rsidRDefault="00B06931" w:rsidP="00B06931">
      <w:pPr>
        <w:pStyle w:val="afffffa"/>
      </w:pPr>
      <w:r w:rsidRPr="00A701BB">
        <w:t xml:space="preserve">Ключевые слова </w:t>
      </w:r>
    </w:p>
    <w:p w:rsidR="00B06931" w:rsidRPr="00A701BB" w:rsidRDefault="00B06931" w:rsidP="00B06931">
      <w:pPr>
        <w:pStyle w:val="affff8"/>
      </w:pPr>
      <w:r w:rsidRPr="00A701BB">
        <w:t>национальная безопасность, некоммерческая организация, гражданское общество, субъект гражда</w:t>
      </w:r>
      <w:r w:rsidRPr="00A701BB">
        <w:t>н</w:t>
      </w:r>
      <w:r w:rsidRPr="00A701BB">
        <w:t>ского общества, субъект национальной безопасности, взаимодействие некоммерческих организаций с г</w:t>
      </w:r>
      <w:r w:rsidRPr="00A701BB">
        <w:t>о</w:t>
      </w:r>
      <w:r w:rsidRPr="00A701BB">
        <w:t>сударством</w:t>
      </w:r>
    </w:p>
    <w:p w:rsidR="00B06931" w:rsidRPr="00F54425" w:rsidRDefault="00B06931" w:rsidP="00B06931">
      <w:pPr>
        <w:pStyle w:val="afffffa"/>
      </w:pPr>
      <w:r w:rsidRPr="00F54425">
        <w:t xml:space="preserve">Для цитирования </w:t>
      </w:r>
    </w:p>
    <w:p w:rsidR="00796EAF" w:rsidRPr="00B06931" w:rsidRDefault="00B06931" w:rsidP="00B06931">
      <w:pPr>
        <w:pStyle w:val="afffffb"/>
        <w:rPr>
          <w:lang w:val="fr-FR"/>
        </w:rPr>
      </w:pPr>
      <w:r>
        <w:rPr>
          <w:i/>
        </w:rPr>
        <w:t>Бодяк Н.Е</w:t>
      </w:r>
      <w:r w:rsidRPr="00F54425">
        <w:rPr>
          <w:i/>
        </w:rPr>
        <w:t>.</w:t>
      </w:r>
      <w:r w:rsidRPr="00F54425">
        <w:t xml:space="preserve"> </w:t>
      </w:r>
      <w:r w:rsidRPr="00A701BB">
        <w:t>Взаимодействие некоммерческих организаций и государства в сфере обеспечения национальной безопасности</w:t>
      </w:r>
      <w:r w:rsidRPr="00F54425">
        <w:t xml:space="preserve"> // Актуальные проблемы государства и права. </w:t>
      </w:r>
      <w:r w:rsidRPr="00B06931">
        <w:rPr>
          <w:lang w:val="fr-FR"/>
        </w:rPr>
        <w:t xml:space="preserve">2024. </w:t>
      </w:r>
      <w:r w:rsidRPr="00F54425">
        <w:t>Т</w:t>
      </w:r>
      <w:r w:rsidRPr="00B06931">
        <w:rPr>
          <w:lang w:val="fr-FR"/>
        </w:rPr>
        <w:t xml:space="preserve">. 8. № 2. </w:t>
      </w:r>
      <w:r w:rsidRPr="00F54425">
        <w:t>С</w:t>
      </w:r>
      <w:r w:rsidRPr="00B06931">
        <w:rPr>
          <w:lang w:val="fr-FR"/>
        </w:rPr>
        <w:t xml:space="preserve">. </w:t>
      </w:r>
      <w:r w:rsidR="00A41986">
        <w:t>311</w:t>
      </w:r>
      <w:r w:rsidR="00A41986" w:rsidRPr="00664456">
        <w:t>-</w:t>
      </w:r>
      <w:r w:rsidR="00A41986">
        <w:t>322</w:t>
      </w:r>
      <w:r w:rsidRPr="00B06931">
        <w:rPr>
          <w:lang w:val="fr-FR"/>
        </w:rPr>
        <w:t xml:space="preserve">. </w:t>
      </w:r>
      <w:hyperlink r:id="rId16" w:history="1">
        <w:r w:rsidRPr="00B06931">
          <w:rPr>
            <w:rStyle w:val="af3"/>
            <w:rFonts w:eastAsia="Arial Unicode MS"/>
            <w:lang w:val="fr-FR"/>
          </w:rPr>
          <w:t>https://doi.org/10.20310/2587-9340-2024-8-2-</w:t>
        </w:r>
        <w:r w:rsidR="00A41986" w:rsidRPr="00A41986">
          <w:rPr>
            <w:rStyle w:val="af3"/>
            <w:rFonts w:eastAsia="Arial Unicode MS"/>
            <w:lang w:val="fr-FR"/>
          </w:rPr>
          <w:t>311-322</w:t>
        </w:r>
      </w:hyperlink>
    </w:p>
    <w:p w:rsidR="004C0E7E" w:rsidRPr="00B06931" w:rsidRDefault="004C0E7E" w:rsidP="004C0E7E">
      <w:pPr>
        <w:pStyle w:val="DOI"/>
        <w:rPr>
          <w:snapToGrid w:val="0"/>
          <w:lang w:val="fr-FR"/>
        </w:rPr>
      </w:pPr>
      <w:r w:rsidRPr="00B06931">
        <w:rPr>
          <w:snapToGrid w:val="0"/>
          <w:lang w:val="fr-FR"/>
        </w:rPr>
        <w:lastRenderedPageBreak/>
        <w:t>ORIGINAL ARTICLE</w:t>
      </w:r>
    </w:p>
    <w:p w:rsidR="004C0E7E" w:rsidRPr="00346175" w:rsidRDefault="00664456" w:rsidP="004C0E7E">
      <w:pPr>
        <w:pStyle w:val="DOI"/>
        <w:rPr>
          <w:rFonts w:cs="Calibri"/>
          <w:snapToGrid w:val="0"/>
          <w:lang w:val="fr-FR"/>
        </w:rPr>
      </w:pPr>
      <w:r w:rsidRPr="00346175">
        <w:rPr>
          <w:rFonts w:eastAsia="Calibri"/>
          <w:lang w:val="fr-FR"/>
        </w:rPr>
        <w:t>https://doi.org/</w:t>
      </w:r>
      <w:r w:rsidRPr="00346175">
        <w:rPr>
          <w:snapToGrid w:val="0"/>
          <w:lang w:val="fr-FR"/>
        </w:rPr>
        <w:t>10.20310/2587-9340-202</w:t>
      </w:r>
      <w:r w:rsidR="00C365B5" w:rsidRPr="00346175">
        <w:rPr>
          <w:snapToGrid w:val="0"/>
          <w:lang w:val="fr-FR"/>
        </w:rPr>
        <w:t>4</w:t>
      </w:r>
      <w:r w:rsidRPr="00346175">
        <w:rPr>
          <w:snapToGrid w:val="0"/>
          <w:lang w:val="fr-FR"/>
        </w:rPr>
        <w:t>-</w:t>
      </w:r>
      <w:r w:rsidR="00C365B5" w:rsidRPr="00346175">
        <w:rPr>
          <w:snapToGrid w:val="0"/>
          <w:lang w:val="fr-FR"/>
        </w:rPr>
        <w:t>8</w:t>
      </w:r>
      <w:r w:rsidRPr="00346175">
        <w:rPr>
          <w:snapToGrid w:val="0"/>
          <w:lang w:val="fr-FR"/>
        </w:rPr>
        <w:t>-</w:t>
      </w:r>
      <w:r w:rsidR="00930C7D" w:rsidRPr="00346175">
        <w:rPr>
          <w:snapToGrid w:val="0"/>
          <w:lang w:val="fr-FR"/>
        </w:rPr>
        <w:t>2</w:t>
      </w:r>
      <w:r w:rsidRPr="00346175">
        <w:rPr>
          <w:snapToGrid w:val="0"/>
          <w:lang w:val="fr-FR"/>
        </w:rPr>
        <w:t>-</w:t>
      </w:r>
      <w:r w:rsidR="00A41986">
        <w:rPr>
          <w:snapToGrid w:val="0"/>
          <w:lang w:val="ru-RU"/>
        </w:rPr>
        <w:t>311</w:t>
      </w:r>
      <w:r w:rsidR="00A41986" w:rsidRPr="00664456">
        <w:rPr>
          <w:snapToGrid w:val="0"/>
          <w:lang w:val="ru-RU"/>
        </w:rPr>
        <w:t>-</w:t>
      </w:r>
      <w:r w:rsidR="00A41986">
        <w:rPr>
          <w:snapToGrid w:val="0"/>
          <w:lang w:val="ru-RU"/>
        </w:rPr>
        <w:t>322</w:t>
      </w:r>
    </w:p>
    <w:p w:rsidR="00B06931" w:rsidRPr="00346175" w:rsidRDefault="00B06931" w:rsidP="00B06931">
      <w:pPr>
        <w:ind w:firstLine="397"/>
        <w:rPr>
          <w:rFonts w:cs="Times New Roman"/>
          <w:lang w:val="fr-FR"/>
        </w:rPr>
      </w:pPr>
    </w:p>
    <w:p w:rsidR="00B06931" w:rsidRPr="00AC6F6C" w:rsidRDefault="00B06931" w:rsidP="00B06931">
      <w:pPr>
        <w:pStyle w:val="aff1"/>
        <w:rPr>
          <w:lang w:val="en-US"/>
        </w:rPr>
      </w:pPr>
      <w:r w:rsidRPr="00AC6F6C">
        <w:rPr>
          <w:lang w:val="en-US" w:eastAsia="ru-RU"/>
        </w:rPr>
        <w:t xml:space="preserve">Interaction of non-profit organizations and the state </w:t>
      </w:r>
      <w:r>
        <w:rPr>
          <w:lang w:val="en-US" w:eastAsia="ru-RU"/>
        </w:rPr>
        <w:br/>
      </w:r>
      <w:r w:rsidRPr="00AC6F6C">
        <w:rPr>
          <w:lang w:val="en-US" w:eastAsia="ru-RU"/>
        </w:rPr>
        <w:t>in the field of national security</w:t>
      </w:r>
    </w:p>
    <w:p w:rsidR="00B06931" w:rsidRPr="00AC6F6C" w:rsidRDefault="00B06931" w:rsidP="00B06931">
      <w:pPr>
        <w:pStyle w:val="afffff6"/>
        <w:rPr>
          <w:lang w:val="en-US" w:eastAsia="ru-RU"/>
        </w:rPr>
      </w:pPr>
      <w:r w:rsidRPr="00AC6F6C">
        <w:rPr>
          <w:bCs/>
          <w:lang w:val="en-US"/>
        </w:rPr>
        <w:t xml:space="preserve">© </w:t>
      </w:r>
      <w:r>
        <w:rPr>
          <w:lang w:val="en-US" w:eastAsia="ru-RU"/>
        </w:rPr>
        <w:t>Natalia E</w:t>
      </w:r>
      <w:r w:rsidRPr="00AC6F6C">
        <w:rPr>
          <w:lang w:val="en-US" w:eastAsia="ru-RU"/>
        </w:rPr>
        <w:t>.</w:t>
      </w:r>
      <w:r>
        <w:rPr>
          <w:lang w:val="en-US" w:eastAsia="ru-RU"/>
        </w:rPr>
        <w:t xml:space="preserve"> BODYAK</w:t>
      </w:r>
      <w:r w:rsidRPr="00AC6F6C">
        <w:rPr>
          <w:lang w:val="en-US" w:eastAsia="ru-RU"/>
        </w:rPr>
        <w:t>,</w:t>
      </w:r>
    </w:p>
    <w:p w:rsidR="00B06931" w:rsidRPr="00B06931" w:rsidRDefault="00B06931" w:rsidP="00B06931">
      <w:pPr>
        <w:pStyle w:val="afffff3"/>
        <w:rPr>
          <w:szCs w:val="20"/>
          <w:lang w:val="en-US"/>
        </w:rPr>
      </w:pPr>
      <w:r w:rsidRPr="00B06931">
        <w:rPr>
          <w:szCs w:val="20"/>
          <w:lang w:val="en-US"/>
        </w:rPr>
        <w:t xml:space="preserve">Senior Lecturer of Civil Law and Procedure Department, Yanka Kupala State University of Grodno, 22 </w:t>
      </w:r>
      <w:r>
        <w:rPr>
          <w:szCs w:val="20"/>
          <w:lang w:val="en-US"/>
        </w:rPr>
        <w:br/>
      </w:r>
      <w:r w:rsidRPr="00B06931">
        <w:rPr>
          <w:szCs w:val="20"/>
          <w:lang w:val="en-US"/>
        </w:rPr>
        <w:t xml:space="preserve">E. Ozheshko St., Grodno, Belarus Republic, 230023, </w:t>
      </w:r>
      <w:hyperlink r:id="rId17" w:history="1">
        <w:r w:rsidRPr="00B06931">
          <w:rPr>
            <w:rStyle w:val="af3"/>
            <w:szCs w:val="20"/>
            <w:lang w:val="en-US"/>
          </w:rPr>
          <w:t>Bodyak_ne@grsu.by</w:t>
        </w:r>
      </w:hyperlink>
    </w:p>
    <w:p w:rsidR="00B06931" w:rsidRPr="00AC6F6C" w:rsidRDefault="00B06931" w:rsidP="00B06931">
      <w:pPr>
        <w:pStyle w:val="afffffa"/>
        <w:rPr>
          <w:lang w:val="en-US"/>
        </w:rPr>
      </w:pPr>
      <w:r w:rsidRPr="00AC6F6C">
        <w:rPr>
          <w:lang w:val="en-US"/>
        </w:rPr>
        <w:t>Abstract</w:t>
      </w:r>
    </w:p>
    <w:p w:rsidR="00B06931" w:rsidRDefault="00B06931" w:rsidP="00B06931">
      <w:pPr>
        <w:pStyle w:val="affff6"/>
        <w:rPr>
          <w:lang w:val="en-US"/>
        </w:rPr>
      </w:pPr>
      <w:r w:rsidRPr="00603BFB">
        <w:rPr>
          <w:lang w:val="en-US"/>
        </w:rPr>
        <w:t xml:space="preserve">Non-profit organizations play a significant role in modern </w:t>
      </w:r>
      <w:proofErr w:type="gramStart"/>
      <w:r w:rsidRPr="00603BFB">
        <w:rPr>
          <w:lang w:val="en-US"/>
        </w:rPr>
        <w:t>society,</w:t>
      </w:r>
      <w:proofErr w:type="gramEnd"/>
      <w:r w:rsidRPr="00603BFB">
        <w:rPr>
          <w:lang w:val="en-US"/>
        </w:rPr>
        <w:t xml:space="preserve"> they unite a huge number of citizens connected by common interests and views. Therefore, it is at least unwise to ignore their influence, including on state security issues. Within the framework of a traceable scientific discussion, the issues of non-profit organiz</w:t>
      </w:r>
      <w:r w:rsidRPr="00603BFB">
        <w:rPr>
          <w:lang w:val="en-US"/>
        </w:rPr>
        <w:t>a</w:t>
      </w:r>
      <w:r w:rsidRPr="00603BFB">
        <w:rPr>
          <w:lang w:val="en-US"/>
        </w:rPr>
        <w:t>tions</w:t>
      </w:r>
      <w:r>
        <w:rPr>
          <w:lang w:val="en-US"/>
        </w:rPr>
        <w:t>’</w:t>
      </w:r>
      <w:r w:rsidRPr="00603BFB">
        <w:rPr>
          <w:lang w:val="en-US"/>
        </w:rPr>
        <w:t xml:space="preserve"> participation in the process of ensuring national security are investigated. Various approaches to unde</w:t>
      </w:r>
      <w:r w:rsidRPr="00603BFB">
        <w:rPr>
          <w:lang w:val="en-US"/>
        </w:rPr>
        <w:t>r</w:t>
      </w:r>
      <w:r w:rsidRPr="00603BFB">
        <w:rPr>
          <w:lang w:val="en-US"/>
        </w:rPr>
        <w:t>standing national security and civil societ</w:t>
      </w:r>
      <w:r>
        <w:rPr>
          <w:lang w:val="en-US"/>
        </w:rPr>
        <w:t xml:space="preserve">y are considered. The </w:t>
      </w:r>
      <w:r w:rsidRPr="00603BFB">
        <w:rPr>
          <w:lang w:val="en-US"/>
        </w:rPr>
        <w:t xml:space="preserve">determining the essence </w:t>
      </w:r>
      <w:r>
        <w:rPr>
          <w:lang w:val="en-US"/>
        </w:rPr>
        <w:t>problem</w:t>
      </w:r>
      <w:r w:rsidRPr="00603BFB">
        <w:rPr>
          <w:lang w:val="en-US"/>
        </w:rPr>
        <w:t xml:space="preserve"> of a non-profit organization and establishing criteria for classifying non-profit organizations in order to classify them as subjects of civil society is outlined. The current economic and political situation in the world requires a change in a</w:t>
      </w:r>
      <w:r w:rsidRPr="00603BFB">
        <w:rPr>
          <w:lang w:val="en-US"/>
        </w:rPr>
        <w:t>p</w:t>
      </w:r>
      <w:r w:rsidRPr="00603BFB">
        <w:rPr>
          <w:lang w:val="en-US"/>
        </w:rPr>
        <w:t>proaches to the legal status of a non-profit organization, systematization of their organizational and legal forms, functions and methods of activity. Attention is drawn to the need to form a comprehensive legal framework, i</w:t>
      </w:r>
      <w:r w:rsidRPr="00603BFB">
        <w:rPr>
          <w:lang w:val="en-US"/>
        </w:rPr>
        <w:t>n</w:t>
      </w:r>
      <w:r w:rsidRPr="00603BFB">
        <w:rPr>
          <w:lang w:val="en-US"/>
        </w:rPr>
        <w:t>cluding the principles</w:t>
      </w:r>
      <w:r>
        <w:rPr>
          <w:lang w:val="en-US"/>
        </w:rPr>
        <w:t>’</w:t>
      </w:r>
      <w:r w:rsidRPr="00603BFB">
        <w:rPr>
          <w:lang w:val="en-US"/>
        </w:rPr>
        <w:t xml:space="preserve"> </w:t>
      </w:r>
      <w:r>
        <w:rPr>
          <w:lang w:val="en-US"/>
        </w:rPr>
        <w:t xml:space="preserve">establishment, the </w:t>
      </w:r>
      <w:r w:rsidRPr="00603BFB">
        <w:rPr>
          <w:lang w:val="en-US"/>
        </w:rPr>
        <w:t xml:space="preserve">communication forms </w:t>
      </w:r>
      <w:r>
        <w:rPr>
          <w:lang w:val="en-US"/>
        </w:rPr>
        <w:t>development</w:t>
      </w:r>
      <w:r w:rsidRPr="00603BFB">
        <w:rPr>
          <w:lang w:val="en-US"/>
        </w:rPr>
        <w:t xml:space="preserve"> for non-profit organizations, as civil society representatives, and government agencies in order to achieve the tasks set to ensure social consensus and national security. The necessity of developing a comprehensive legal definition of the concept and essence of non-profit organizations as institutions of civil society is substantiated.</w:t>
      </w:r>
    </w:p>
    <w:p w:rsidR="00B06931" w:rsidRPr="00A701BB" w:rsidRDefault="00B06931" w:rsidP="00B06931">
      <w:pPr>
        <w:pStyle w:val="afffffa"/>
        <w:rPr>
          <w:lang w:val="en-US"/>
        </w:rPr>
      </w:pPr>
      <w:r w:rsidRPr="00A701BB">
        <w:rPr>
          <w:lang w:val="en-US"/>
        </w:rPr>
        <w:t xml:space="preserve">Keywords </w:t>
      </w:r>
    </w:p>
    <w:p w:rsidR="00B06931" w:rsidRPr="00A701BB" w:rsidRDefault="00B06931" w:rsidP="00B06931">
      <w:pPr>
        <w:pStyle w:val="affff8"/>
        <w:rPr>
          <w:lang w:val="en-US"/>
        </w:rPr>
      </w:pPr>
      <w:proofErr w:type="gramStart"/>
      <w:r w:rsidRPr="00A701BB">
        <w:rPr>
          <w:lang w:val="en-US"/>
        </w:rPr>
        <w:t>national</w:t>
      </w:r>
      <w:proofErr w:type="gramEnd"/>
      <w:r w:rsidRPr="00A701BB">
        <w:rPr>
          <w:lang w:val="en-US"/>
        </w:rPr>
        <w:t xml:space="preserve"> security, a non-profit organization, civil society, a civil society actor, a subject of national security, interaction of non-profit organizations with the state</w:t>
      </w:r>
    </w:p>
    <w:p w:rsidR="00B06931" w:rsidRPr="00ED6D3A" w:rsidRDefault="00B06931" w:rsidP="00B06931">
      <w:pPr>
        <w:pStyle w:val="afffffa"/>
        <w:rPr>
          <w:lang w:val="en-US"/>
        </w:rPr>
      </w:pPr>
      <w:r w:rsidRPr="00ED6D3A">
        <w:rPr>
          <w:lang w:val="en-US"/>
        </w:rPr>
        <w:t>For citation</w:t>
      </w:r>
    </w:p>
    <w:p w:rsidR="00C365B5" w:rsidRPr="00F9441B" w:rsidRDefault="00B06931" w:rsidP="00B06931">
      <w:pPr>
        <w:pStyle w:val="afffffb"/>
        <w:rPr>
          <w:noProof w:val="0"/>
          <w:lang w:val="en-US"/>
        </w:rPr>
      </w:pPr>
      <w:r>
        <w:rPr>
          <w:rFonts w:eastAsia="Calibri"/>
          <w:lang w:val="en-US"/>
        </w:rPr>
        <w:t xml:space="preserve">Bodyak, N.E. </w:t>
      </w:r>
      <w:r w:rsidRPr="001C30F9">
        <w:rPr>
          <w:rFonts w:eastAsia="Calibri"/>
          <w:lang w:val="en-US"/>
        </w:rPr>
        <w:t xml:space="preserve">(2024). </w:t>
      </w:r>
      <w:r w:rsidRPr="008679A9">
        <w:rPr>
          <w:rFonts w:eastAsia="Calibri"/>
          <w:lang w:val="en-US"/>
        </w:rPr>
        <w:t>Interaction of non-profit organizations and the state in the field of national security</w:t>
      </w:r>
      <w:r w:rsidRPr="001C30F9">
        <w:rPr>
          <w:rFonts w:eastAsia="Calibri"/>
          <w:bCs/>
          <w:lang w:val="en-US"/>
        </w:rPr>
        <w:t xml:space="preserve">. </w:t>
      </w:r>
      <w:r w:rsidRPr="001C30F9">
        <w:rPr>
          <w:rFonts w:eastAsia="Calibri"/>
          <w:i/>
          <w:lang w:val="en-US"/>
        </w:rPr>
        <w:t>Aktual’nye problemy gosudarstva i prava = Current Issues of the State and Law</w:t>
      </w:r>
      <w:r w:rsidRPr="001C30F9">
        <w:rPr>
          <w:rFonts w:eastAsia="Calibri"/>
          <w:lang w:val="en-US"/>
        </w:rPr>
        <w:t xml:space="preserve">, vol. 8, no. 2, pp. </w:t>
      </w:r>
      <w:r w:rsidR="00A41986" w:rsidRPr="00A41986">
        <w:rPr>
          <w:lang w:val="en-US"/>
        </w:rPr>
        <w:t>311-322</w:t>
      </w:r>
      <w:r w:rsidR="00A41986" w:rsidRPr="001C30F9">
        <w:rPr>
          <w:rFonts w:eastAsia="Calibri"/>
          <w:lang w:val="en-US"/>
        </w:rPr>
        <w:t xml:space="preserve"> </w:t>
      </w:r>
      <w:r w:rsidRPr="001C30F9">
        <w:rPr>
          <w:rFonts w:eastAsia="Calibri"/>
          <w:lang w:val="en-US"/>
        </w:rPr>
        <w:t xml:space="preserve">(In Russ., abstract in Eng.) </w:t>
      </w:r>
      <w:hyperlink r:id="rId18" w:history="1">
        <w:r w:rsidRPr="001C30F9">
          <w:rPr>
            <w:rStyle w:val="af3"/>
            <w:rFonts w:eastAsia="Calibri"/>
            <w:lang w:val="en-US"/>
          </w:rPr>
          <w:t>https</w:t>
        </w:r>
        <w:r w:rsidRPr="00F9441B">
          <w:rPr>
            <w:rStyle w:val="af3"/>
            <w:rFonts w:eastAsia="Calibri"/>
            <w:lang w:val="en-US"/>
          </w:rPr>
          <w:t>://</w:t>
        </w:r>
        <w:r w:rsidRPr="001C30F9">
          <w:rPr>
            <w:rStyle w:val="af3"/>
            <w:rFonts w:eastAsia="Calibri"/>
            <w:lang w:val="en-US"/>
          </w:rPr>
          <w:t>doi</w:t>
        </w:r>
        <w:r w:rsidRPr="00F9441B">
          <w:rPr>
            <w:rStyle w:val="af3"/>
            <w:rFonts w:eastAsia="Calibri"/>
            <w:lang w:val="en-US"/>
          </w:rPr>
          <w:t>.</w:t>
        </w:r>
        <w:r w:rsidRPr="001C30F9">
          <w:rPr>
            <w:rStyle w:val="af3"/>
            <w:rFonts w:eastAsia="Calibri"/>
            <w:lang w:val="en-US"/>
          </w:rPr>
          <w:t>org</w:t>
        </w:r>
        <w:r w:rsidRPr="00F9441B">
          <w:rPr>
            <w:rStyle w:val="af3"/>
            <w:rFonts w:eastAsia="Calibri"/>
            <w:lang w:val="en-US"/>
          </w:rPr>
          <w:t>/10.20310/2587-9340-202</w:t>
        </w:r>
        <w:r w:rsidRPr="001C30F9">
          <w:rPr>
            <w:rStyle w:val="af3"/>
            <w:rFonts w:eastAsia="Calibri"/>
            <w:lang w:val="uk-UA"/>
          </w:rPr>
          <w:t>4</w:t>
        </w:r>
        <w:r w:rsidRPr="00F9441B">
          <w:rPr>
            <w:rStyle w:val="af3"/>
            <w:rFonts w:eastAsia="Calibri"/>
            <w:lang w:val="en-US"/>
          </w:rPr>
          <w:t>-</w:t>
        </w:r>
        <w:r w:rsidRPr="001C30F9">
          <w:rPr>
            <w:rStyle w:val="af3"/>
            <w:rFonts w:eastAsia="Calibri"/>
            <w:lang w:val="uk-UA"/>
          </w:rPr>
          <w:t>8</w:t>
        </w:r>
        <w:r w:rsidRPr="00F9441B">
          <w:rPr>
            <w:rStyle w:val="af3"/>
            <w:rFonts w:eastAsia="Calibri"/>
            <w:lang w:val="en-US"/>
          </w:rPr>
          <w:t>-</w:t>
        </w:r>
        <w:r w:rsidRPr="001C30F9">
          <w:rPr>
            <w:rStyle w:val="af3"/>
            <w:rFonts w:eastAsia="Calibri"/>
            <w:lang w:val="uk-UA"/>
          </w:rPr>
          <w:t>2</w:t>
        </w:r>
        <w:r w:rsidRPr="00F9441B">
          <w:rPr>
            <w:rStyle w:val="af3"/>
            <w:rFonts w:eastAsia="Calibri"/>
            <w:lang w:val="en-US"/>
          </w:rPr>
          <w:t>-</w:t>
        </w:r>
        <w:r w:rsidR="00A41986" w:rsidRPr="00A41986">
          <w:rPr>
            <w:rStyle w:val="af3"/>
            <w:rFonts w:eastAsia="Calibri"/>
            <w:lang w:val="en-US"/>
          </w:rPr>
          <w:t>311-322</w:t>
        </w:r>
      </w:hyperlink>
    </w:p>
    <w:p w:rsidR="00B46208" w:rsidRPr="00F9441B" w:rsidRDefault="00B46208" w:rsidP="006F4BC2">
      <w:pPr>
        <w:ind w:firstLine="397"/>
        <w:rPr>
          <w:rFonts w:eastAsia="Times New Roman" w:cs="Times New Roman"/>
          <w:snapToGrid w:val="0"/>
          <w:szCs w:val="24"/>
          <w:lang w:val="en-US" w:eastAsia="ru-RU"/>
        </w:rPr>
        <w:sectPr w:rsidR="00B46208" w:rsidRPr="00F9441B" w:rsidSect="00A41986">
          <w:headerReference w:type="even" r:id="rId19"/>
          <w:headerReference w:type="default" r:id="rId20"/>
          <w:footerReference w:type="even" r:id="rId21"/>
          <w:footerReference w:type="default" r:id="rId22"/>
          <w:type w:val="continuous"/>
          <w:pgSz w:w="11907" w:h="16840" w:code="9"/>
          <w:pgMar w:top="1531" w:right="1418" w:bottom="1304" w:left="1418" w:header="964" w:footer="1134" w:gutter="0"/>
          <w:pgNumType w:start="311"/>
          <w:cols w:space="708"/>
          <w:docGrid w:linePitch="360"/>
        </w:sectPr>
      </w:pPr>
    </w:p>
    <w:p w:rsidR="00074AFA" w:rsidRPr="00A701BB" w:rsidRDefault="00074AFA" w:rsidP="00074AFA">
      <w:pPr>
        <w:ind w:firstLine="397"/>
        <w:rPr>
          <w:rFonts w:cs="Times New Roman"/>
        </w:rPr>
      </w:pPr>
      <w:r w:rsidRPr="00A701BB">
        <w:rPr>
          <w:rFonts w:cs="Times New Roman"/>
          <w:b/>
        </w:rPr>
        <w:lastRenderedPageBreak/>
        <w:t>Введение</w:t>
      </w:r>
      <w:r w:rsidRPr="00A701BB">
        <w:rPr>
          <w:rFonts w:cs="Times New Roman"/>
        </w:rPr>
        <w:t xml:space="preserve"> </w:t>
      </w:r>
    </w:p>
    <w:p w:rsidR="00074AFA" w:rsidRPr="00A701BB" w:rsidRDefault="00074AFA" w:rsidP="00074AFA">
      <w:pPr>
        <w:ind w:firstLine="397"/>
        <w:rPr>
          <w:rFonts w:eastAsia="Times New Roman" w:cs="Times New Roman"/>
          <w:lang w:eastAsia="ru-RU"/>
        </w:rPr>
      </w:pPr>
      <w:r w:rsidRPr="00A701BB">
        <w:rPr>
          <w:rFonts w:cs="Times New Roman"/>
        </w:rPr>
        <w:t xml:space="preserve">Тема обеспечения национальной </w:t>
      </w:r>
      <w:r w:rsidRPr="00673739">
        <w:rPr>
          <w:rFonts w:cs="Times New Roman"/>
        </w:rPr>
        <w:t>без</w:t>
      </w:r>
      <w:r w:rsidRPr="00673739">
        <w:rPr>
          <w:rFonts w:cs="Times New Roman"/>
        </w:rPr>
        <w:t>о</w:t>
      </w:r>
      <w:r w:rsidRPr="00673739">
        <w:rPr>
          <w:rFonts w:cs="Times New Roman"/>
        </w:rPr>
        <w:t>пасности и участия в этом некоммерческих</w:t>
      </w:r>
      <w:r w:rsidRPr="00A701BB">
        <w:rPr>
          <w:rFonts w:cs="Times New Roman"/>
        </w:rPr>
        <w:t xml:space="preserve"> организаций выходит сегодня на первый план. Особенно остро это касается Респу</w:t>
      </w:r>
      <w:r w:rsidRPr="00A701BB">
        <w:rPr>
          <w:rFonts w:cs="Times New Roman"/>
        </w:rPr>
        <w:t>б</w:t>
      </w:r>
      <w:r w:rsidRPr="00A701BB">
        <w:rPr>
          <w:rFonts w:cs="Times New Roman"/>
        </w:rPr>
        <w:t>лики Беларусь, Российской Федерации и иных государств постсоветского простра</w:t>
      </w:r>
      <w:r w:rsidRPr="00A701BB">
        <w:rPr>
          <w:rFonts w:cs="Times New Roman"/>
        </w:rPr>
        <w:t>н</w:t>
      </w:r>
      <w:r w:rsidRPr="00A701BB">
        <w:rPr>
          <w:rFonts w:cs="Times New Roman"/>
        </w:rPr>
        <w:t>ства. Разрабатываемая государствами сист</w:t>
      </w:r>
      <w:r w:rsidRPr="00A701BB">
        <w:rPr>
          <w:rFonts w:cs="Times New Roman"/>
        </w:rPr>
        <w:t>е</w:t>
      </w:r>
      <w:r w:rsidRPr="00A701BB">
        <w:rPr>
          <w:rFonts w:cs="Times New Roman"/>
        </w:rPr>
        <w:t>ма основных направлений в области обесп</w:t>
      </w:r>
      <w:r w:rsidRPr="00A701BB">
        <w:rPr>
          <w:rFonts w:cs="Times New Roman"/>
        </w:rPr>
        <w:t>е</w:t>
      </w:r>
      <w:r w:rsidRPr="00A701BB">
        <w:rPr>
          <w:rFonts w:cs="Times New Roman"/>
        </w:rPr>
        <w:t xml:space="preserve">чения национальной безопасности должна </w:t>
      </w:r>
      <w:r w:rsidRPr="00673739">
        <w:rPr>
          <w:rFonts w:cs="Times New Roman"/>
          <w:spacing w:val="-2"/>
        </w:rPr>
        <w:t xml:space="preserve">предусмотреть все возможные механизмы реализации и, в первую очередь, правовые. Надо </w:t>
      </w:r>
      <w:r w:rsidRPr="00A701BB">
        <w:rPr>
          <w:rFonts w:cs="Times New Roman"/>
        </w:rPr>
        <w:t>отметить, что в правовой науке этот вопрос остро звучит на протяжении н</w:t>
      </w:r>
      <w:r w:rsidRPr="00A701BB">
        <w:rPr>
          <w:rFonts w:cs="Times New Roman"/>
        </w:rPr>
        <w:t>е</w:t>
      </w:r>
      <w:r w:rsidRPr="00A701BB">
        <w:rPr>
          <w:rFonts w:cs="Times New Roman"/>
        </w:rPr>
        <w:t>скольких последних лет, однако ученые л</w:t>
      </w:r>
      <w:r w:rsidRPr="00A701BB">
        <w:rPr>
          <w:rFonts w:cs="Times New Roman"/>
        </w:rPr>
        <w:t>и</w:t>
      </w:r>
      <w:r w:rsidRPr="00A701BB">
        <w:rPr>
          <w:rFonts w:cs="Times New Roman"/>
        </w:rPr>
        <w:t>бо проводят общий обзор законодательства либо ограничиваются анализом отдельных дефиниций, подытоживая, что «национал</w:t>
      </w:r>
      <w:r w:rsidRPr="00A701BB">
        <w:rPr>
          <w:rFonts w:cs="Times New Roman"/>
        </w:rPr>
        <w:t>ь</w:t>
      </w:r>
      <w:r w:rsidRPr="00A701BB">
        <w:rPr>
          <w:rFonts w:cs="Times New Roman"/>
        </w:rPr>
        <w:t xml:space="preserve">ная безопасность» – понятие </w:t>
      </w:r>
      <w:proofErr w:type="spellStart"/>
      <w:r w:rsidRPr="00A701BB">
        <w:rPr>
          <w:rFonts w:cs="Times New Roman"/>
        </w:rPr>
        <w:t>многоаспек</w:t>
      </w:r>
      <w:r w:rsidRPr="00A701BB">
        <w:rPr>
          <w:rFonts w:cs="Times New Roman"/>
        </w:rPr>
        <w:t>т</w:t>
      </w:r>
      <w:r w:rsidRPr="00A701BB">
        <w:rPr>
          <w:rFonts w:cs="Times New Roman"/>
        </w:rPr>
        <w:t>ное</w:t>
      </w:r>
      <w:proofErr w:type="spellEnd"/>
      <w:r w:rsidRPr="00A701BB">
        <w:rPr>
          <w:rFonts w:cs="Times New Roman"/>
        </w:rPr>
        <w:t>, требующее детального подхода и ко</w:t>
      </w:r>
      <w:r w:rsidRPr="00A701BB">
        <w:rPr>
          <w:rFonts w:cs="Times New Roman"/>
        </w:rPr>
        <w:t>н</w:t>
      </w:r>
      <w:r w:rsidRPr="00A701BB">
        <w:rPr>
          <w:rFonts w:cs="Times New Roman"/>
        </w:rPr>
        <w:t>цептуальных решений проблемных моме</w:t>
      </w:r>
      <w:r w:rsidRPr="00A701BB">
        <w:rPr>
          <w:rFonts w:cs="Times New Roman"/>
        </w:rPr>
        <w:t>н</w:t>
      </w:r>
      <w:r w:rsidRPr="00A701BB">
        <w:rPr>
          <w:rFonts w:cs="Times New Roman"/>
        </w:rPr>
        <w:t xml:space="preserve">тов. </w:t>
      </w:r>
      <w:r w:rsidRPr="00A701BB">
        <w:rPr>
          <w:rFonts w:eastAsia="Times New Roman" w:cs="Times New Roman"/>
          <w:lang w:eastAsia="ru-RU"/>
        </w:rPr>
        <w:t xml:space="preserve">Не секрет, что философы, с древнейших </w:t>
      </w:r>
      <w:r w:rsidRPr="00A701BB">
        <w:rPr>
          <w:rFonts w:eastAsia="Times New Roman" w:cs="Times New Roman"/>
          <w:lang w:eastAsia="ru-RU"/>
        </w:rPr>
        <w:lastRenderedPageBreak/>
        <w:t>времен интересующиеся вопросами гос</w:t>
      </w:r>
      <w:r w:rsidRPr="00A701BB">
        <w:rPr>
          <w:rFonts w:eastAsia="Times New Roman" w:cs="Times New Roman"/>
          <w:lang w:eastAsia="ru-RU"/>
        </w:rPr>
        <w:t>у</w:t>
      </w:r>
      <w:r w:rsidRPr="00A701BB">
        <w:rPr>
          <w:rFonts w:eastAsia="Times New Roman" w:cs="Times New Roman"/>
          <w:lang w:eastAsia="ru-RU"/>
        </w:rPr>
        <w:t>дарства, обеспечение безопасности рассма</w:t>
      </w:r>
      <w:r w:rsidRPr="00A701BB">
        <w:rPr>
          <w:rFonts w:eastAsia="Times New Roman" w:cs="Times New Roman"/>
          <w:lang w:eastAsia="ru-RU"/>
        </w:rPr>
        <w:t>т</w:t>
      </w:r>
      <w:r w:rsidRPr="00A701BB">
        <w:rPr>
          <w:rFonts w:eastAsia="Times New Roman" w:cs="Times New Roman"/>
          <w:lang w:eastAsia="ru-RU"/>
        </w:rPr>
        <w:t xml:space="preserve">ривали как одну из причин его образования. </w:t>
      </w:r>
      <w:proofErr w:type="gramStart"/>
      <w:r w:rsidRPr="00A701BB">
        <w:rPr>
          <w:rFonts w:eastAsia="Times New Roman" w:cs="Times New Roman"/>
          <w:lang w:eastAsia="ru-RU"/>
        </w:rPr>
        <w:t>Размышления Т. Гоббса о причинах возни</w:t>
      </w:r>
      <w:r w:rsidRPr="00A701BB">
        <w:rPr>
          <w:rFonts w:eastAsia="Times New Roman" w:cs="Times New Roman"/>
          <w:lang w:eastAsia="ru-RU"/>
        </w:rPr>
        <w:t>к</w:t>
      </w:r>
      <w:r w:rsidRPr="00A701BB">
        <w:rPr>
          <w:rFonts w:eastAsia="Times New Roman" w:cs="Times New Roman"/>
          <w:lang w:eastAsia="ru-RU"/>
        </w:rPr>
        <w:t>новения государства приводят его к логи</w:t>
      </w:r>
      <w:r w:rsidRPr="00A701BB">
        <w:rPr>
          <w:rFonts w:eastAsia="Times New Roman" w:cs="Times New Roman"/>
          <w:lang w:eastAsia="ru-RU"/>
        </w:rPr>
        <w:t>ч</w:t>
      </w:r>
      <w:r w:rsidRPr="00A701BB">
        <w:rPr>
          <w:rFonts w:eastAsia="Times New Roman" w:cs="Times New Roman"/>
          <w:lang w:eastAsia="ru-RU"/>
        </w:rPr>
        <w:t>ному выводу, что «конечной причиной, ц</w:t>
      </w:r>
      <w:r w:rsidRPr="00A701BB">
        <w:rPr>
          <w:rFonts w:eastAsia="Times New Roman" w:cs="Times New Roman"/>
          <w:lang w:eastAsia="ru-RU"/>
        </w:rPr>
        <w:t>е</w:t>
      </w:r>
      <w:r w:rsidRPr="00A701BB">
        <w:rPr>
          <w:rFonts w:eastAsia="Times New Roman" w:cs="Times New Roman"/>
          <w:lang w:eastAsia="ru-RU"/>
        </w:rPr>
        <w:t>лью или намерением людей (которые от природы любят свободу и господство над другими) при наложении на себя уз (кот</w:t>
      </w:r>
      <w:r w:rsidRPr="00A701BB">
        <w:rPr>
          <w:rFonts w:eastAsia="Times New Roman" w:cs="Times New Roman"/>
          <w:lang w:eastAsia="ru-RU"/>
        </w:rPr>
        <w:t>о</w:t>
      </w:r>
      <w:r w:rsidRPr="00A701BB">
        <w:rPr>
          <w:rFonts w:eastAsia="Times New Roman" w:cs="Times New Roman"/>
          <w:lang w:eastAsia="ru-RU"/>
        </w:rPr>
        <w:t>рыми они связаны, как мы видим, живя в г</w:t>
      </w:r>
      <w:r w:rsidRPr="00A701BB">
        <w:rPr>
          <w:rFonts w:eastAsia="Times New Roman" w:cs="Times New Roman"/>
          <w:lang w:eastAsia="ru-RU"/>
        </w:rPr>
        <w:t>о</w:t>
      </w:r>
      <w:r w:rsidRPr="00A701BB">
        <w:rPr>
          <w:rFonts w:eastAsia="Times New Roman" w:cs="Times New Roman"/>
          <w:lang w:eastAsia="ru-RU"/>
        </w:rPr>
        <w:t>сударстве) является забота о самосохран</w:t>
      </w:r>
      <w:r w:rsidRPr="00A701BB">
        <w:rPr>
          <w:rFonts w:eastAsia="Times New Roman" w:cs="Times New Roman"/>
          <w:lang w:eastAsia="ru-RU"/>
        </w:rPr>
        <w:t>е</w:t>
      </w:r>
      <w:r w:rsidRPr="00A701BB">
        <w:rPr>
          <w:rFonts w:eastAsia="Times New Roman" w:cs="Times New Roman"/>
          <w:lang w:eastAsia="ru-RU"/>
        </w:rPr>
        <w:t>нии и при этом о более благоприятной жи</w:t>
      </w:r>
      <w:r w:rsidRPr="00A701BB">
        <w:rPr>
          <w:rFonts w:eastAsia="Times New Roman" w:cs="Times New Roman"/>
          <w:lang w:eastAsia="ru-RU"/>
        </w:rPr>
        <w:t>з</w:t>
      </w:r>
      <w:r w:rsidRPr="00A701BB">
        <w:rPr>
          <w:rFonts w:eastAsia="Times New Roman" w:cs="Times New Roman"/>
          <w:lang w:eastAsia="ru-RU"/>
        </w:rPr>
        <w:t>ни» [1, с. 143].</w:t>
      </w:r>
      <w:proofErr w:type="gramEnd"/>
      <w:r w:rsidRPr="00A701BB">
        <w:rPr>
          <w:rFonts w:eastAsia="Times New Roman" w:cs="Times New Roman"/>
          <w:lang w:eastAsia="ru-RU"/>
        </w:rPr>
        <w:t xml:space="preserve"> </w:t>
      </w:r>
      <w:r w:rsidR="00332C6C">
        <w:rPr>
          <w:rFonts w:eastAsia="Times New Roman" w:cs="Times New Roman"/>
          <w:lang w:eastAsia="ru-RU"/>
        </w:rPr>
        <w:t>Ученый</w:t>
      </w:r>
      <w:r w:rsidRPr="00A701BB">
        <w:rPr>
          <w:rFonts w:eastAsia="Times New Roman" w:cs="Times New Roman"/>
          <w:lang w:eastAsia="ru-RU"/>
        </w:rPr>
        <w:t xml:space="preserve"> также указывает, что в целях обеспечения безопасности недост</w:t>
      </w:r>
      <w:r w:rsidRPr="00A701BB">
        <w:rPr>
          <w:rFonts w:eastAsia="Times New Roman" w:cs="Times New Roman"/>
          <w:lang w:eastAsia="ru-RU"/>
        </w:rPr>
        <w:t>а</w:t>
      </w:r>
      <w:r w:rsidRPr="00A701BB">
        <w:rPr>
          <w:rFonts w:eastAsia="Times New Roman" w:cs="Times New Roman"/>
          <w:lang w:eastAsia="ru-RU"/>
        </w:rPr>
        <w:t>точно, чтобы люди «управлялись и напра</w:t>
      </w:r>
      <w:r w:rsidRPr="00A701BB">
        <w:rPr>
          <w:rFonts w:eastAsia="Times New Roman" w:cs="Times New Roman"/>
          <w:lang w:eastAsia="ru-RU"/>
        </w:rPr>
        <w:t>в</w:t>
      </w:r>
      <w:r w:rsidRPr="00A701BB">
        <w:rPr>
          <w:rFonts w:eastAsia="Times New Roman" w:cs="Times New Roman"/>
          <w:lang w:eastAsia="ru-RU"/>
        </w:rPr>
        <w:t>лялись единой волей в течение ограниченн</w:t>
      </w:r>
      <w:r w:rsidRPr="00A701BB">
        <w:rPr>
          <w:rFonts w:eastAsia="Times New Roman" w:cs="Times New Roman"/>
          <w:lang w:eastAsia="ru-RU"/>
        </w:rPr>
        <w:t>о</w:t>
      </w:r>
      <w:r w:rsidRPr="00A701BB">
        <w:rPr>
          <w:rFonts w:eastAsia="Times New Roman" w:cs="Times New Roman"/>
          <w:lang w:eastAsia="ru-RU"/>
        </w:rPr>
        <w:t>го времени» [1, с. 145].</w:t>
      </w:r>
    </w:p>
    <w:p w:rsidR="00074AFA" w:rsidRPr="00A701BB" w:rsidRDefault="00074AFA" w:rsidP="00074AFA">
      <w:pPr>
        <w:ind w:firstLine="397"/>
        <w:rPr>
          <w:rFonts w:eastAsia="Times New Roman" w:cs="Times New Roman"/>
          <w:lang w:eastAsia="ru-RU"/>
        </w:rPr>
      </w:pPr>
      <w:r w:rsidRPr="00A701BB">
        <w:rPr>
          <w:rFonts w:cs="Times New Roman"/>
        </w:rPr>
        <w:t>Иными словами, обеспечение безопа</w:t>
      </w:r>
      <w:r w:rsidRPr="00A701BB">
        <w:rPr>
          <w:rFonts w:cs="Times New Roman"/>
        </w:rPr>
        <w:t>с</w:t>
      </w:r>
      <w:r w:rsidRPr="00A701BB">
        <w:rPr>
          <w:rFonts w:cs="Times New Roman"/>
        </w:rPr>
        <w:t xml:space="preserve">ности государства – это постоянный </w:t>
      </w:r>
      <w:r w:rsidRPr="008B5C83">
        <w:rPr>
          <w:rFonts w:cs="Times New Roman"/>
          <w:spacing w:val="-2"/>
        </w:rPr>
        <w:t>непр</w:t>
      </w:r>
      <w:r w:rsidRPr="008B5C83">
        <w:rPr>
          <w:rFonts w:cs="Times New Roman"/>
          <w:spacing w:val="-2"/>
        </w:rPr>
        <w:t>е</w:t>
      </w:r>
      <w:r w:rsidRPr="008B5C83">
        <w:rPr>
          <w:rFonts w:cs="Times New Roman"/>
          <w:spacing w:val="-2"/>
        </w:rPr>
        <w:t>рывный процесс и обязательное условие на</w:t>
      </w:r>
      <w:r w:rsidRPr="008B5C83">
        <w:rPr>
          <w:rFonts w:cs="Times New Roman"/>
          <w:spacing w:val="-2"/>
        </w:rPr>
        <w:t>д</w:t>
      </w:r>
      <w:r w:rsidRPr="008B5C83">
        <w:rPr>
          <w:rFonts w:cs="Times New Roman"/>
          <w:spacing w:val="-2"/>
        </w:rPr>
        <w:t>лежащего</w:t>
      </w:r>
      <w:r w:rsidRPr="00A701BB">
        <w:rPr>
          <w:rFonts w:cs="Times New Roman"/>
        </w:rPr>
        <w:t xml:space="preserve"> функционирования государства и выполнения им взятых на себя функций </w:t>
      </w:r>
      <w:r w:rsidRPr="005B4B36">
        <w:rPr>
          <w:rFonts w:cs="Times New Roman"/>
          <w:spacing w:val="-2"/>
        </w:rPr>
        <w:t>п</w:t>
      </w:r>
      <w:r w:rsidRPr="005B4B36">
        <w:rPr>
          <w:rFonts w:cs="Times New Roman"/>
          <w:spacing w:val="-2"/>
        </w:rPr>
        <w:t>е</w:t>
      </w:r>
      <w:r w:rsidRPr="005B4B36">
        <w:rPr>
          <w:rFonts w:cs="Times New Roman"/>
          <w:spacing w:val="-2"/>
        </w:rPr>
        <w:lastRenderedPageBreak/>
        <w:t>ред обществом. Данный тезис нашел отраж</w:t>
      </w:r>
      <w:r w:rsidRPr="005B4B36">
        <w:rPr>
          <w:rFonts w:cs="Times New Roman"/>
          <w:spacing w:val="-2"/>
        </w:rPr>
        <w:t>е</w:t>
      </w:r>
      <w:r w:rsidRPr="005B4B36">
        <w:rPr>
          <w:rFonts w:cs="Times New Roman"/>
          <w:spacing w:val="-2"/>
        </w:rPr>
        <w:t>ние в</w:t>
      </w:r>
      <w:r w:rsidRPr="005B4B36">
        <w:rPr>
          <w:rFonts w:eastAsia="Times New Roman" w:cs="Times New Roman"/>
          <w:spacing w:val="-2"/>
          <w:lang w:eastAsia="ru-RU"/>
        </w:rPr>
        <w:t xml:space="preserve"> статье 2 Законодательных</w:t>
      </w:r>
      <w:r w:rsidRPr="00A701BB">
        <w:rPr>
          <w:rFonts w:eastAsia="Times New Roman" w:cs="Times New Roman"/>
          <w:lang w:eastAsia="ru-RU"/>
        </w:rPr>
        <w:t xml:space="preserve"> основ Ко</w:t>
      </w:r>
      <w:r w:rsidRPr="00A701BB">
        <w:rPr>
          <w:rFonts w:eastAsia="Times New Roman" w:cs="Times New Roman"/>
          <w:lang w:eastAsia="ru-RU"/>
        </w:rPr>
        <w:t>н</w:t>
      </w:r>
      <w:r w:rsidRPr="00A701BB">
        <w:rPr>
          <w:rFonts w:eastAsia="Times New Roman" w:cs="Times New Roman"/>
          <w:lang w:eastAsia="ru-RU"/>
        </w:rPr>
        <w:t xml:space="preserve">цепции устойчивого и безопасного развития государств-участников МПА СНГ в области </w:t>
      </w:r>
      <w:r w:rsidRPr="005B4B36">
        <w:rPr>
          <w:rFonts w:eastAsia="Times New Roman" w:cs="Times New Roman"/>
          <w:lang w:eastAsia="ru-RU"/>
        </w:rPr>
        <w:t>образования и науки (постановление</w:t>
      </w:r>
      <w:r w:rsidRPr="005B4B36">
        <w:rPr>
          <w:rFonts w:eastAsia="Times New Roman" w:cs="Times New Roman"/>
          <w:spacing w:val="-2"/>
          <w:lang w:eastAsia="ru-RU"/>
        </w:rPr>
        <w:t xml:space="preserve"> </w:t>
      </w:r>
      <w:r w:rsidRPr="005B4B36">
        <w:rPr>
          <w:rFonts w:eastAsia="Times New Roman" w:cs="Times New Roman"/>
          <w:lang w:eastAsia="ru-RU"/>
        </w:rPr>
        <w:t>Ме</w:t>
      </w:r>
      <w:r w:rsidRPr="005B4B36">
        <w:rPr>
          <w:rFonts w:eastAsia="Times New Roman" w:cs="Times New Roman"/>
          <w:lang w:eastAsia="ru-RU"/>
        </w:rPr>
        <w:t>ж</w:t>
      </w:r>
      <w:r w:rsidRPr="005B4B36">
        <w:rPr>
          <w:rFonts w:eastAsia="Times New Roman" w:cs="Times New Roman"/>
          <w:lang w:eastAsia="ru-RU"/>
        </w:rPr>
        <w:t xml:space="preserve">парламентской Ассамблеи </w:t>
      </w:r>
      <w:proofErr w:type="spellStart"/>
      <w:r w:rsidRPr="005B4B36">
        <w:rPr>
          <w:rFonts w:eastAsia="Times New Roman" w:cs="Times New Roman"/>
          <w:lang w:eastAsia="ru-RU"/>
        </w:rPr>
        <w:t>государств-учас</w:t>
      </w:r>
      <w:proofErr w:type="gramStart"/>
      <w:r w:rsidRPr="005B4B36">
        <w:rPr>
          <w:rFonts w:eastAsia="Times New Roman" w:cs="Times New Roman"/>
          <w:lang w:eastAsia="ru-RU"/>
        </w:rPr>
        <w:t>т</w:t>
      </w:r>
      <w:proofErr w:type="spellEnd"/>
      <w:r w:rsidR="005B4B36" w:rsidRPr="005B4B36">
        <w:rPr>
          <w:rFonts w:eastAsia="Times New Roman" w:cs="Times New Roman"/>
          <w:lang w:eastAsia="ru-RU"/>
        </w:rPr>
        <w:t>-</w:t>
      </w:r>
      <w:proofErr w:type="gramEnd"/>
      <w:r w:rsidR="005B4B36" w:rsidRPr="005B4B36">
        <w:rPr>
          <w:rFonts w:eastAsia="Times New Roman" w:cs="Times New Roman"/>
          <w:lang w:eastAsia="ru-RU"/>
        </w:rPr>
        <w:br/>
      </w:r>
      <w:proofErr w:type="spellStart"/>
      <w:r w:rsidRPr="005B4B36">
        <w:rPr>
          <w:rFonts w:eastAsia="Times New Roman" w:cs="Times New Roman"/>
          <w:spacing w:val="-2"/>
          <w:lang w:eastAsia="ru-RU"/>
        </w:rPr>
        <w:t>ников</w:t>
      </w:r>
      <w:proofErr w:type="spellEnd"/>
      <w:r w:rsidRPr="005B4B36">
        <w:rPr>
          <w:rFonts w:eastAsia="Times New Roman" w:cs="Times New Roman"/>
          <w:spacing w:val="-2"/>
          <w:lang w:eastAsia="ru-RU"/>
        </w:rPr>
        <w:t xml:space="preserve"> Содружества Независимых Государств от 18 апреля 2014 г. № 40-7), где термин «безопасность» определяется как «возмо</w:t>
      </w:r>
      <w:r w:rsidRPr="005B4B36">
        <w:rPr>
          <w:rFonts w:eastAsia="Times New Roman" w:cs="Times New Roman"/>
          <w:spacing w:val="-2"/>
          <w:lang w:eastAsia="ru-RU"/>
        </w:rPr>
        <w:t>ж</w:t>
      </w:r>
      <w:r w:rsidRPr="005B4B36">
        <w:rPr>
          <w:rFonts w:eastAsia="Times New Roman" w:cs="Times New Roman"/>
          <w:spacing w:val="-2"/>
          <w:lang w:eastAsia="ru-RU"/>
        </w:rPr>
        <w:t>ность продолжения существования системы (отсутствие возможности ее гибели или пр</w:t>
      </w:r>
      <w:r w:rsidRPr="005B4B36">
        <w:rPr>
          <w:rFonts w:eastAsia="Times New Roman" w:cs="Times New Roman"/>
          <w:spacing w:val="-2"/>
          <w:lang w:eastAsia="ru-RU"/>
        </w:rPr>
        <w:t>и</w:t>
      </w:r>
      <w:r w:rsidRPr="005B4B36">
        <w:rPr>
          <w:rFonts w:eastAsia="Times New Roman" w:cs="Times New Roman"/>
          <w:spacing w:val="-2"/>
          <w:lang w:eastAsia="ru-RU"/>
        </w:rPr>
        <w:t>чинения ей неприемлемого ущерба)</w:t>
      </w:r>
      <w:r w:rsidRPr="00A701BB">
        <w:rPr>
          <w:rFonts w:eastAsia="Times New Roman" w:cs="Times New Roman"/>
          <w:lang w:eastAsia="ru-RU"/>
        </w:rPr>
        <w:t>»</w:t>
      </w:r>
      <w:r w:rsidRPr="00A701BB">
        <w:rPr>
          <w:rStyle w:val="af2"/>
          <w:rFonts w:eastAsia="Times New Roman"/>
          <w:lang w:eastAsia="ru-RU"/>
        </w:rPr>
        <w:footnoteReference w:id="2"/>
      </w:r>
      <w:r w:rsidRPr="00A701BB">
        <w:rPr>
          <w:rFonts w:eastAsia="Times New Roman" w:cs="Times New Roman"/>
          <w:lang w:eastAsia="ru-RU"/>
        </w:rPr>
        <w:t xml:space="preserve">. </w:t>
      </w:r>
    </w:p>
    <w:p w:rsidR="00074AFA" w:rsidRDefault="00074AFA" w:rsidP="00074AFA">
      <w:pPr>
        <w:ind w:firstLine="397"/>
        <w:rPr>
          <w:rFonts w:eastAsia="Times New Roman" w:cs="Times New Roman"/>
          <w:lang w:eastAsia="ru-RU"/>
        </w:rPr>
      </w:pPr>
      <w:r w:rsidRPr="00A701BB">
        <w:rPr>
          <w:rFonts w:eastAsia="Times New Roman" w:cs="Times New Roman"/>
          <w:lang w:eastAsia="ru-RU"/>
        </w:rPr>
        <w:t>Отношения по обеспечению национал</w:t>
      </w:r>
      <w:r w:rsidRPr="00A701BB">
        <w:rPr>
          <w:rFonts w:eastAsia="Times New Roman" w:cs="Times New Roman"/>
          <w:lang w:eastAsia="ru-RU"/>
        </w:rPr>
        <w:t>ь</w:t>
      </w:r>
      <w:r w:rsidRPr="00A701BB">
        <w:rPr>
          <w:rFonts w:eastAsia="Times New Roman" w:cs="Times New Roman"/>
          <w:lang w:eastAsia="ru-RU"/>
        </w:rPr>
        <w:t>ной безопасности имеют межотраслевой х</w:t>
      </w:r>
      <w:r w:rsidRPr="00A701BB">
        <w:rPr>
          <w:rFonts w:eastAsia="Times New Roman" w:cs="Times New Roman"/>
          <w:lang w:eastAsia="ru-RU"/>
        </w:rPr>
        <w:t>а</w:t>
      </w:r>
      <w:r w:rsidRPr="00A701BB">
        <w:rPr>
          <w:rFonts w:eastAsia="Times New Roman" w:cs="Times New Roman"/>
          <w:lang w:eastAsia="ru-RU"/>
        </w:rPr>
        <w:t>рактер, наибольшее внимание традиционно уделяется их рассмотрению в контексте ко</w:t>
      </w:r>
      <w:r w:rsidRPr="00A701BB">
        <w:rPr>
          <w:rFonts w:eastAsia="Times New Roman" w:cs="Times New Roman"/>
          <w:lang w:eastAsia="ru-RU"/>
        </w:rPr>
        <w:t>н</w:t>
      </w:r>
      <w:r w:rsidRPr="00A701BB">
        <w:rPr>
          <w:rFonts w:eastAsia="Times New Roman" w:cs="Times New Roman"/>
          <w:lang w:eastAsia="ru-RU"/>
        </w:rPr>
        <w:t xml:space="preserve">ституционного, административного и иных публичных отраслей права, </w:t>
      </w:r>
      <w:r w:rsidRPr="000310F0">
        <w:rPr>
          <w:rFonts w:eastAsia="Times New Roman" w:cs="Times New Roman"/>
          <w:spacing w:val="-2"/>
          <w:lang w:eastAsia="ru-RU"/>
        </w:rPr>
        <w:t>однако, полаг</w:t>
      </w:r>
      <w:r w:rsidRPr="000310F0">
        <w:rPr>
          <w:rFonts w:eastAsia="Times New Roman" w:cs="Times New Roman"/>
          <w:spacing w:val="-2"/>
          <w:lang w:eastAsia="ru-RU"/>
        </w:rPr>
        <w:t>а</w:t>
      </w:r>
      <w:r w:rsidRPr="000310F0">
        <w:rPr>
          <w:rFonts w:eastAsia="Times New Roman" w:cs="Times New Roman"/>
          <w:spacing w:val="-2"/>
          <w:lang w:eastAsia="ru-RU"/>
        </w:rPr>
        <w:t>ем, сегодня назрела необходимость</w:t>
      </w:r>
      <w:r w:rsidRPr="00A701BB">
        <w:rPr>
          <w:rFonts w:eastAsia="Times New Roman" w:cs="Times New Roman"/>
          <w:lang w:eastAsia="ru-RU"/>
        </w:rPr>
        <w:t xml:space="preserve"> исслед</w:t>
      </w:r>
      <w:r w:rsidRPr="00A701BB">
        <w:rPr>
          <w:rFonts w:eastAsia="Times New Roman" w:cs="Times New Roman"/>
          <w:lang w:eastAsia="ru-RU"/>
        </w:rPr>
        <w:t>о</w:t>
      </w:r>
      <w:r w:rsidRPr="00A701BB">
        <w:rPr>
          <w:rFonts w:eastAsia="Times New Roman" w:cs="Times New Roman"/>
          <w:lang w:eastAsia="ru-RU"/>
        </w:rPr>
        <w:t xml:space="preserve">вания вопросов взаимодействия </w:t>
      </w:r>
      <w:r w:rsidRPr="00346175">
        <w:rPr>
          <w:rFonts w:eastAsia="Times New Roman" w:cs="Times New Roman"/>
          <w:spacing w:val="2"/>
          <w:lang w:eastAsia="ru-RU"/>
        </w:rPr>
        <w:t>государства и некоммерческих организаций и в рамках частноправовых отраслей. Вовлечение гр</w:t>
      </w:r>
      <w:r w:rsidRPr="00346175">
        <w:rPr>
          <w:rFonts w:eastAsia="Times New Roman" w:cs="Times New Roman"/>
          <w:spacing w:val="2"/>
          <w:lang w:eastAsia="ru-RU"/>
        </w:rPr>
        <w:t>а</w:t>
      </w:r>
      <w:r w:rsidRPr="00346175">
        <w:rPr>
          <w:rFonts w:eastAsia="Times New Roman" w:cs="Times New Roman"/>
          <w:spacing w:val="2"/>
          <w:lang w:eastAsia="ru-RU"/>
        </w:rPr>
        <w:t>ждан в процесс управления делами</w:t>
      </w:r>
      <w:r w:rsidRPr="00A701BB">
        <w:rPr>
          <w:rFonts w:eastAsia="Times New Roman" w:cs="Times New Roman"/>
          <w:lang w:eastAsia="ru-RU"/>
        </w:rPr>
        <w:t xml:space="preserve"> гос</w:t>
      </w:r>
      <w:r w:rsidRPr="00A701BB">
        <w:rPr>
          <w:rFonts w:eastAsia="Times New Roman" w:cs="Times New Roman"/>
          <w:lang w:eastAsia="ru-RU"/>
        </w:rPr>
        <w:t>у</w:t>
      </w:r>
      <w:r w:rsidRPr="00A701BB">
        <w:rPr>
          <w:rFonts w:eastAsia="Times New Roman" w:cs="Times New Roman"/>
          <w:lang w:eastAsia="ru-RU"/>
        </w:rPr>
        <w:t>дарства, формирование гражданского общ</w:t>
      </w:r>
      <w:r w:rsidRPr="00A701BB">
        <w:rPr>
          <w:rFonts w:eastAsia="Times New Roman" w:cs="Times New Roman"/>
          <w:lang w:eastAsia="ru-RU"/>
        </w:rPr>
        <w:t>е</w:t>
      </w:r>
      <w:r w:rsidRPr="00A701BB">
        <w:rPr>
          <w:rFonts w:eastAsia="Times New Roman" w:cs="Times New Roman"/>
          <w:lang w:eastAsia="ru-RU"/>
        </w:rPr>
        <w:t>ства невозможно без участия некоммерч</w:t>
      </w:r>
      <w:r w:rsidRPr="00A701BB">
        <w:rPr>
          <w:rFonts w:eastAsia="Times New Roman" w:cs="Times New Roman"/>
          <w:lang w:eastAsia="ru-RU"/>
        </w:rPr>
        <w:t>е</w:t>
      </w:r>
      <w:r w:rsidRPr="00A701BB">
        <w:rPr>
          <w:rFonts w:eastAsia="Times New Roman" w:cs="Times New Roman"/>
          <w:lang w:eastAsia="ru-RU"/>
        </w:rPr>
        <w:t xml:space="preserve">ских организаций, которые являются </w:t>
      </w:r>
      <w:r w:rsidRPr="002810BF">
        <w:rPr>
          <w:rFonts w:eastAsia="Times New Roman" w:cs="Times New Roman"/>
          <w:spacing w:val="-2"/>
          <w:lang w:eastAsia="ru-RU"/>
        </w:rPr>
        <w:t>пре</w:t>
      </w:r>
      <w:r w:rsidRPr="002810BF">
        <w:rPr>
          <w:rFonts w:eastAsia="Times New Roman" w:cs="Times New Roman"/>
          <w:spacing w:val="-2"/>
          <w:lang w:eastAsia="ru-RU"/>
        </w:rPr>
        <w:t>д</w:t>
      </w:r>
      <w:r w:rsidRPr="002810BF">
        <w:rPr>
          <w:rFonts w:eastAsia="Times New Roman" w:cs="Times New Roman"/>
          <w:spacing w:val="-2"/>
          <w:lang w:eastAsia="ru-RU"/>
        </w:rPr>
        <w:t>ставителями этого самого общества. Такой процесс, на наш взгляд, должен иметь под собой</w:t>
      </w:r>
      <w:r w:rsidRPr="00A701BB">
        <w:rPr>
          <w:rFonts w:eastAsia="Times New Roman" w:cs="Times New Roman"/>
          <w:lang w:eastAsia="ru-RU"/>
        </w:rPr>
        <w:t xml:space="preserve"> четкую концепцию, базирующуюся на внятном законодательном определении </w:t>
      </w:r>
      <w:r w:rsidRPr="002810BF">
        <w:rPr>
          <w:rFonts w:eastAsia="Times New Roman" w:cs="Times New Roman"/>
          <w:spacing w:val="-4"/>
          <w:lang w:eastAsia="ru-RU"/>
        </w:rPr>
        <w:t>п</w:t>
      </w:r>
      <w:r w:rsidRPr="002810BF">
        <w:rPr>
          <w:rFonts w:eastAsia="Times New Roman" w:cs="Times New Roman"/>
          <w:spacing w:val="-4"/>
          <w:lang w:eastAsia="ru-RU"/>
        </w:rPr>
        <w:t>о</w:t>
      </w:r>
      <w:r w:rsidRPr="002810BF">
        <w:rPr>
          <w:rFonts w:eastAsia="Times New Roman" w:cs="Times New Roman"/>
          <w:spacing w:val="-4"/>
          <w:lang w:eastAsia="ru-RU"/>
        </w:rPr>
        <w:t>нятий: «национальная безопасность», «гра</w:t>
      </w:r>
      <w:r w:rsidRPr="002810BF">
        <w:rPr>
          <w:rFonts w:eastAsia="Times New Roman" w:cs="Times New Roman"/>
          <w:spacing w:val="-4"/>
          <w:lang w:eastAsia="ru-RU"/>
        </w:rPr>
        <w:t>ж</w:t>
      </w:r>
      <w:r w:rsidRPr="002810BF">
        <w:rPr>
          <w:rFonts w:eastAsia="Times New Roman" w:cs="Times New Roman"/>
          <w:spacing w:val="-4"/>
          <w:lang w:eastAsia="ru-RU"/>
        </w:rPr>
        <w:t>данское общество»,</w:t>
      </w:r>
      <w:r w:rsidRPr="00A701BB">
        <w:rPr>
          <w:rFonts w:eastAsia="Times New Roman" w:cs="Times New Roman"/>
          <w:lang w:eastAsia="ru-RU"/>
        </w:rPr>
        <w:t xml:space="preserve"> «некоммерческая орг</w:t>
      </w:r>
      <w:r w:rsidRPr="00A701BB">
        <w:rPr>
          <w:rFonts w:eastAsia="Times New Roman" w:cs="Times New Roman"/>
          <w:lang w:eastAsia="ru-RU"/>
        </w:rPr>
        <w:t>а</w:t>
      </w:r>
      <w:r w:rsidRPr="00A701BB">
        <w:rPr>
          <w:rFonts w:eastAsia="Times New Roman" w:cs="Times New Roman"/>
          <w:lang w:eastAsia="ru-RU"/>
        </w:rPr>
        <w:t>низация». Конкретизация критериев отнес</w:t>
      </w:r>
      <w:r w:rsidRPr="00A701BB">
        <w:rPr>
          <w:rFonts w:eastAsia="Times New Roman" w:cs="Times New Roman"/>
          <w:lang w:eastAsia="ru-RU"/>
        </w:rPr>
        <w:t>е</w:t>
      </w:r>
      <w:r w:rsidRPr="00A701BB">
        <w:rPr>
          <w:rFonts w:eastAsia="Times New Roman" w:cs="Times New Roman"/>
          <w:lang w:eastAsia="ru-RU"/>
        </w:rPr>
        <w:t xml:space="preserve">ния некоммерческих организаций к </w:t>
      </w:r>
      <w:r w:rsidRPr="002810BF">
        <w:rPr>
          <w:rFonts w:eastAsia="Times New Roman" w:cs="Times New Roman"/>
          <w:spacing w:val="-2"/>
          <w:lang w:eastAsia="ru-RU"/>
        </w:rPr>
        <w:t>инстит</w:t>
      </w:r>
      <w:r w:rsidRPr="002810BF">
        <w:rPr>
          <w:rFonts w:eastAsia="Times New Roman" w:cs="Times New Roman"/>
          <w:spacing w:val="-2"/>
          <w:lang w:eastAsia="ru-RU"/>
        </w:rPr>
        <w:t>у</w:t>
      </w:r>
      <w:r w:rsidRPr="002810BF">
        <w:rPr>
          <w:rFonts w:eastAsia="Times New Roman" w:cs="Times New Roman"/>
          <w:spacing w:val="-2"/>
          <w:lang w:eastAsia="ru-RU"/>
        </w:rPr>
        <w:t>там гражданского общества, выработка форм и</w:t>
      </w:r>
      <w:r w:rsidRPr="00A701BB">
        <w:rPr>
          <w:rFonts w:eastAsia="Times New Roman" w:cs="Times New Roman"/>
          <w:lang w:eastAsia="ru-RU"/>
        </w:rPr>
        <w:t xml:space="preserve"> методов деятельности некоммерческих о</w:t>
      </w:r>
      <w:r w:rsidRPr="00A701BB">
        <w:rPr>
          <w:rFonts w:eastAsia="Times New Roman" w:cs="Times New Roman"/>
          <w:lang w:eastAsia="ru-RU"/>
        </w:rPr>
        <w:t>р</w:t>
      </w:r>
      <w:r w:rsidRPr="00A701BB">
        <w:rPr>
          <w:rFonts w:eastAsia="Times New Roman" w:cs="Times New Roman"/>
          <w:lang w:eastAsia="ru-RU"/>
        </w:rPr>
        <w:t>ганизаций будет способствовать соверше</w:t>
      </w:r>
      <w:r w:rsidRPr="00A701BB">
        <w:rPr>
          <w:rFonts w:eastAsia="Times New Roman" w:cs="Times New Roman"/>
          <w:lang w:eastAsia="ru-RU"/>
        </w:rPr>
        <w:t>н</w:t>
      </w:r>
      <w:r w:rsidRPr="00A701BB">
        <w:rPr>
          <w:rFonts w:eastAsia="Times New Roman" w:cs="Times New Roman"/>
          <w:lang w:eastAsia="ru-RU"/>
        </w:rPr>
        <w:t xml:space="preserve">ствованию государственного управления и </w:t>
      </w:r>
      <w:r w:rsidRPr="002810BF">
        <w:rPr>
          <w:rFonts w:eastAsia="Times New Roman" w:cs="Times New Roman"/>
          <w:spacing w:val="-4"/>
          <w:lang w:eastAsia="ru-RU"/>
        </w:rPr>
        <w:t>формированию активного патриотичного гр</w:t>
      </w:r>
      <w:r w:rsidRPr="002810BF">
        <w:rPr>
          <w:rFonts w:eastAsia="Times New Roman" w:cs="Times New Roman"/>
          <w:spacing w:val="-4"/>
          <w:lang w:eastAsia="ru-RU"/>
        </w:rPr>
        <w:t>а</w:t>
      </w:r>
      <w:r w:rsidRPr="002810BF">
        <w:rPr>
          <w:rFonts w:eastAsia="Times New Roman" w:cs="Times New Roman"/>
          <w:spacing w:val="-4"/>
          <w:lang w:eastAsia="ru-RU"/>
        </w:rPr>
        <w:t xml:space="preserve">жданского </w:t>
      </w:r>
      <w:r w:rsidRPr="00A701BB">
        <w:rPr>
          <w:rFonts w:eastAsia="Times New Roman" w:cs="Times New Roman"/>
          <w:lang w:eastAsia="ru-RU"/>
        </w:rPr>
        <w:t xml:space="preserve">общества, </w:t>
      </w:r>
      <w:proofErr w:type="gramStart"/>
      <w:r w:rsidRPr="00A701BB">
        <w:rPr>
          <w:rFonts w:eastAsia="Times New Roman" w:cs="Times New Roman"/>
          <w:lang w:eastAsia="ru-RU"/>
        </w:rPr>
        <w:t>а</w:t>
      </w:r>
      <w:proofErr w:type="gramEnd"/>
      <w:r w:rsidRPr="00A701BB">
        <w:rPr>
          <w:rFonts w:eastAsia="Times New Roman" w:cs="Times New Roman"/>
          <w:lang w:eastAsia="ru-RU"/>
        </w:rPr>
        <w:t xml:space="preserve"> следовательно, сп</w:t>
      </w:r>
      <w:r w:rsidRPr="00A701BB">
        <w:rPr>
          <w:rFonts w:eastAsia="Times New Roman" w:cs="Times New Roman"/>
          <w:lang w:eastAsia="ru-RU"/>
        </w:rPr>
        <w:t>о</w:t>
      </w:r>
      <w:r w:rsidRPr="00A701BB">
        <w:rPr>
          <w:rFonts w:eastAsia="Times New Roman" w:cs="Times New Roman"/>
          <w:lang w:eastAsia="ru-RU"/>
        </w:rPr>
        <w:t>собствовать реализации концепции наци</w:t>
      </w:r>
      <w:r w:rsidRPr="00A701BB">
        <w:rPr>
          <w:rFonts w:eastAsia="Times New Roman" w:cs="Times New Roman"/>
          <w:lang w:eastAsia="ru-RU"/>
        </w:rPr>
        <w:t>о</w:t>
      </w:r>
      <w:r w:rsidRPr="00A701BB">
        <w:rPr>
          <w:rFonts w:eastAsia="Times New Roman" w:cs="Times New Roman"/>
          <w:lang w:eastAsia="ru-RU"/>
        </w:rPr>
        <w:t>нальной безопасности.</w:t>
      </w:r>
    </w:p>
    <w:p w:rsidR="00074AFA" w:rsidRPr="00A701BB" w:rsidRDefault="00074AFA" w:rsidP="00074AFA">
      <w:pPr>
        <w:ind w:firstLine="397"/>
        <w:rPr>
          <w:rFonts w:eastAsia="Times New Roman" w:cs="Times New Roman"/>
          <w:lang w:eastAsia="ru-RU"/>
        </w:rPr>
      </w:pPr>
      <w:r w:rsidRPr="00A701BB">
        <w:rPr>
          <w:rFonts w:eastAsia="Times New Roman" w:cs="Times New Roman"/>
          <w:b/>
          <w:lang w:eastAsia="ru-RU"/>
        </w:rPr>
        <w:t>Результаты исследования</w:t>
      </w:r>
      <w:r w:rsidRPr="00A701BB">
        <w:rPr>
          <w:rFonts w:eastAsia="Times New Roman" w:cs="Times New Roman"/>
          <w:lang w:eastAsia="ru-RU"/>
        </w:rPr>
        <w:t xml:space="preserve"> </w:t>
      </w:r>
    </w:p>
    <w:p w:rsidR="00074AFA" w:rsidRPr="00A701BB" w:rsidRDefault="00074AFA" w:rsidP="00074AFA">
      <w:pPr>
        <w:ind w:firstLine="397"/>
        <w:rPr>
          <w:rFonts w:eastAsia="Times New Roman" w:cs="Times New Roman"/>
          <w:lang w:eastAsia="ru-RU"/>
        </w:rPr>
      </w:pPr>
      <w:r w:rsidRPr="00A701BB">
        <w:rPr>
          <w:rFonts w:eastAsia="Times New Roman" w:cs="Times New Roman"/>
          <w:lang w:eastAsia="ru-RU"/>
        </w:rPr>
        <w:t>В условиях развития гражданского о</w:t>
      </w:r>
      <w:r w:rsidRPr="00A701BB">
        <w:rPr>
          <w:rFonts w:eastAsia="Times New Roman" w:cs="Times New Roman"/>
          <w:lang w:eastAsia="ru-RU"/>
        </w:rPr>
        <w:t>б</w:t>
      </w:r>
      <w:r w:rsidRPr="00A701BB">
        <w:rPr>
          <w:rFonts w:eastAsia="Times New Roman" w:cs="Times New Roman"/>
          <w:lang w:eastAsia="ru-RU"/>
        </w:rPr>
        <w:t xml:space="preserve">щества, демократизации государства термин </w:t>
      </w:r>
      <w:r w:rsidRPr="00A701BB">
        <w:rPr>
          <w:rFonts w:eastAsia="Times New Roman" w:cs="Times New Roman"/>
          <w:lang w:eastAsia="ru-RU"/>
        </w:rPr>
        <w:lastRenderedPageBreak/>
        <w:t>«безопасность государства (государственная безопасность)», начиная со второй половины ХХ века, преобразовался в дефиницию «</w:t>
      </w:r>
      <w:r w:rsidRPr="004821F0">
        <w:rPr>
          <w:rFonts w:eastAsia="Times New Roman" w:cs="Times New Roman"/>
          <w:spacing w:val="-2"/>
          <w:lang w:eastAsia="ru-RU"/>
        </w:rPr>
        <w:t>н</w:t>
      </w:r>
      <w:r w:rsidRPr="004821F0">
        <w:rPr>
          <w:rFonts w:eastAsia="Times New Roman" w:cs="Times New Roman"/>
          <w:spacing w:val="-2"/>
          <w:lang w:eastAsia="ru-RU"/>
        </w:rPr>
        <w:t>а</w:t>
      </w:r>
      <w:r w:rsidRPr="004821F0">
        <w:rPr>
          <w:rFonts w:eastAsia="Times New Roman" w:cs="Times New Roman"/>
          <w:spacing w:val="-2"/>
          <w:lang w:eastAsia="ru-RU"/>
        </w:rPr>
        <w:t>циональная безопасность» и привлек еще б</w:t>
      </w:r>
      <w:r w:rsidRPr="004821F0">
        <w:rPr>
          <w:rFonts w:eastAsia="Times New Roman" w:cs="Times New Roman"/>
          <w:spacing w:val="-2"/>
          <w:lang w:eastAsia="ru-RU"/>
        </w:rPr>
        <w:t>о</w:t>
      </w:r>
      <w:r w:rsidRPr="004821F0">
        <w:rPr>
          <w:rFonts w:eastAsia="Times New Roman" w:cs="Times New Roman"/>
          <w:spacing w:val="-2"/>
          <w:lang w:eastAsia="ru-RU"/>
        </w:rPr>
        <w:t>лее пристальное внимание ученых. Продо</w:t>
      </w:r>
      <w:r w:rsidRPr="004821F0">
        <w:rPr>
          <w:rFonts w:eastAsia="Times New Roman" w:cs="Times New Roman"/>
          <w:spacing w:val="-2"/>
          <w:lang w:eastAsia="ru-RU"/>
        </w:rPr>
        <w:t>л</w:t>
      </w:r>
      <w:r w:rsidRPr="004821F0">
        <w:rPr>
          <w:rFonts w:eastAsia="Times New Roman" w:cs="Times New Roman"/>
          <w:spacing w:val="-2"/>
          <w:lang w:eastAsia="ru-RU"/>
        </w:rPr>
        <w:t>жающаяся сегодня дискуссия позволяет в</w:t>
      </w:r>
      <w:r w:rsidRPr="004821F0">
        <w:rPr>
          <w:rFonts w:eastAsia="Times New Roman" w:cs="Times New Roman"/>
          <w:spacing w:val="-2"/>
          <w:lang w:eastAsia="ru-RU"/>
        </w:rPr>
        <w:t>ы</w:t>
      </w:r>
      <w:r w:rsidRPr="004821F0">
        <w:rPr>
          <w:rFonts w:eastAsia="Times New Roman" w:cs="Times New Roman"/>
          <w:spacing w:val="-2"/>
          <w:lang w:eastAsia="ru-RU"/>
        </w:rPr>
        <w:t xml:space="preserve">делить ряд закономерностей, присущих </w:t>
      </w:r>
      <w:r w:rsidRPr="004821F0">
        <w:rPr>
          <w:rFonts w:eastAsia="Times New Roman" w:cs="Times New Roman"/>
          <w:spacing w:val="-4"/>
          <w:lang w:eastAsia="ru-RU"/>
        </w:rPr>
        <w:t xml:space="preserve">этому </w:t>
      </w:r>
      <w:r w:rsidRPr="001E5E64">
        <w:rPr>
          <w:rFonts w:eastAsia="Times New Roman" w:cs="Times New Roman"/>
          <w:spacing w:val="-2"/>
          <w:lang w:eastAsia="ru-RU"/>
        </w:rPr>
        <w:t>правовому институту, в частности: 1) с ра</w:t>
      </w:r>
      <w:r w:rsidRPr="001E5E64">
        <w:rPr>
          <w:rFonts w:eastAsia="Times New Roman" w:cs="Times New Roman"/>
          <w:spacing w:val="-2"/>
          <w:lang w:eastAsia="ru-RU"/>
        </w:rPr>
        <w:t>з</w:t>
      </w:r>
      <w:r w:rsidRPr="001E5E64">
        <w:rPr>
          <w:rFonts w:eastAsia="Times New Roman" w:cs="Times New Roman"/>
          <w:spacing w:val="-2"/>
          <w:lang w:eastAsia="ru-RU"/>
        </w:rPr>
        <w:t>витием</w:t>
      </w:r>
      <w:r w:rsidRPr="00A701BB">
        <w:rPr>
          <w:rFonts w:eastAsia="Times New Roman" w:cs="Times New Roman"/>
          <w:lang w:eastAsia="ru-RU"/>
        </w:rPr>
        <w:t xml:space="preserve"> общества меняется понимание без</w:t>
      </w:r>
      <w:r w:rsidRPr="00A701BB">
        <w:rPr>
          <w:rFonts w:eastAsia="Times New Roman" w:cs="Times New Roman"/>
          <w:lang w:eastAsia="ru-RU"/>
        </w:rPr>
        <w:t>о</w:t>
      </w:r>
      <w:r w:rsidRPr="00A701BB">
        <w:rPr>
          <w:rFonts w:eastAsia="Times New Roman" w:cs="Times New Roman"/>
          <w:lang w:eastAsia="ru-RU"/>
        </w:rPr>
        <w:t>пасности и средств ее обеспечения; 2) без</w:t>
      </w:r>
      <w:r w:rsidRPr="00A701BB">
        <w:rPr>
          <w:rFonts w:eastAsia="Times New Roman" w:cs="Times New Roman"/>
          <w:lang w:eastAsia="ru-RU"/>
        </w:rPr>
        <w:t>о</w:t>
      </w:r>
      <w:r w:rsidRPr="00A701BB">
        <w:rPr>
          <w:rFonts w:eastAsia="Times New Roman" w:cs="Times New Roman"/>
          <w:lang w:eastAsia="ru-RU"/>
        </w:rPr>
        <w:t xml:space="preserve">пасность государства невозможна без </w:t>
      </w:r>
      <w:r w:rsidRPr="004821F0">
        <w:rPr>
          <w:rFonts w:eastAsia="Times New Roman" w:cs="Times New Roman"/>
          <w:spacing w:val="-2"/>
          <w:lang w:eastAsia="ru-RU"/>
        </w:rPr>
        <w:t>обе</w:t>
      </w:r>
      <w:r w:rsidRPr="004821F0">
        <w:rPr>
          <w:rFonts w:eastAsia="Times New Roman" w:cs="Times New Roman"/>
          <w:spacing w:val="-2"/>
          <w:lang w:eastAsia="ru-RU"/>
        </w:rPr>
        <w:t>с</w:t>
      </w:r>
      <w:r w:rsidRPr="004821F0">
        <w:rPr>
          <w:rFonts w:eastAsia="Times New Roman" w:cs="Times New Roman"/>
          <w:spacing w:val="-2"/>
          <w:lang w:eastAsia="ru-RU"/>
        </w:rPr>
        <w:t>печения безопасности граждан этого гос</w:t>
      </w:r>
      <w:r w:rsidRPr="004821F0">
        <w:rPr>
          <w:rFonts w:eastAsia="Times New Roman" w:cs="Times New Roman"/>
          <w:spacing w:val="-2"/>
          <w:lang w:eastAsia="ru-RU"/>
        </w:rPr>
        <w:t>у</w:t>
      </w:r>
      <w:r w:rsidRPr="004821F0">
        <w:rPr>
          <w:rFonts w:eastAsia="Times New Roman" w:cs="Times New Roman"/>
          <w:spacing w:val="-2"/>
          <w:lang w:eastAsia="ru-RU"/>
        </w:rPr>
        <w:t>дарства и иных лиц, находящихся на его те</w:t>
      </w:r>
      <w:r w:rsidRPr="004821F0">
        <w:rPr>
          <w:rFonts w:eastAsia="Times New Roman" w:cs="Times New Roman"/>
          <w:spacing w:val="-2"/>
          <w:lang w:eastAsia="ru-RU"/>
        </w:rPr>
        <w:t>р</w:t>
      </w:r>
      <w:r w:rsidRPr="004821F0">
        <w:rPr>
          <w:rFonts w:eastAsia="Times New Roman" w:cs="Times New Roman"/>
          <w:spacing w:val="-2"/>
          <w:lang w:eastAsia="ru-RU"/>
        </w:rPr>
        <w:t>ритории (как отдельных личностей, так и их объединений), и наоборот.</w:t>
      </w:r>
    </w:p>
    <w:p w:rsidR="00074AFA" w:rsidRPr="00A701BB" w:rsidRDefault="00074AFA" w:rsidP="00074AFA">
      <w:pPr>
        <w:ind w:firstLine="397"/>
        <w:rPr>
          <w:rFonts w:eastAsia="Times New Roman" w:cs="Times New Roman"/>
          <w:lang w:eastAsia="ru-RU"/>
        </w:rPr>
      </w:pPr>
      <w:r w:rsidRPr="00A701BB">
        <w:rPr>
          <w:rFonts w:eastAsia="Times New Roman" w:cs="Times New Roman"/>
          <w:lang w:eastAsia="ru-RU"/>
        </w:rPr>
        <w:t>В законодательных актах безопасность государства понимается, как правило, как элемент национальной безопасности и опр</w:t>
      </w:r>
      <w:r w:rsidRPr="00A701BB">
        <w:rPr>
          <w:rFonts w:eastAsia="Times New Roman" w:cs="Times New Roman"/>
          <w:lang w:eastAsia="ru-RU"/>
        </w:rPr>
        <w:t>е</w:t>
      </w:r>
      <w:r w:rsidRPr="00A701BB">
        <w:rPr>
          <w:rFonts w:eastAsia="Times New Roman" w:cs="Times New Roman"/>
          <w:lang w:eastAsia="ru-RU"/>
        </w:rPr>
        <w:t>деляется как «состояние защищенности и</w:t>
      </w:r>
      <w:r w:rsidRPr="00A701BB">
        <w:rPr>
          <w:rFonts w:eastAsia="Times New Roman" w:cs="Times New Roman"/>
          <w:lang w:eastAsia="ru-RU"/>
        </w:rPr>
        <w:t>н</w:t>
      </w:r>
      <w:r w:rsidRPr="00A701BB">
        <w:rPr>
          <w:rFonts w:eastAsia="Times New Roman" w:cs="Times New Roman"/>
          <w:lang w:eastAsia="ru-RU"/>
        </w:rPr>
        <w:t>тересов страны от реальных и потенциал</w:t>
      </w:r>
      <w:r w:rsidRPr="00A701BB">
        <w:rPr>
          <w:rFonts w:eastAsia="Times New Roman" w:cs="Times New Roman"/>
          <w:lang w:eastAsia="ru-RU"/>
        </w:rPr>
        <w:t>ь</w:t>
      </w:r>
      <w:r w:rsidRPr="00A701BB">
        <w:rPr>
          <w:rFonts w:eastAsia="Times New Roman" w:cs="Times New Roman"/>
          <w:lang w:eastAsia="ru-RU"/>
        </w:rPr>
        <w:t>ных угроз»</w:t>
      </w:r>
      <w:r w:rsidRPr="00A701BB">
        <w:rPr>
          <w:rStyle w:val="af2"/>
          <w:rFonts w:eastAsia="Times New Roman"/>
          <w:lang w:eastAsia="ru-RU"/>
        </w:rPr>
        <w:footnoteReference w:id="3"/>
      </w:r>
      <w:r w:rsidRPr="00A701BB">
        <w:rPr>
          <w:rFonts w:eastAsia="Times New Roman" w:cs="Times New Roman"/>
          <w:lang w:eastAsia="ru-RU"/>
        </w:rPr>
        <w:t>.</w:t>
      </w:r>
    </w:p>
    <w:p w:rsidR="00074AFA" w:rsidRPr="00A701BB" w:rsidRDefault="00074AFA" w:rsidP="00074AFA">
      <w:pPr>
        <w:ind w:firstLine="397"/>
        <w:rPr>
          <w:rFonts w:eastAsia="Times New Roman" w:cs="Times New Roman"/>
          <w:lang w:eastAsia="ru-RU"/>
        </w:rPr>
      </w:pPr>
      <w:proofErr w:type="gramStart"/>
      <w:r w:rsidRPr="008E120A">
        <w:rPr>
          <w:rFonts w:eastAsia="Times New Roman" w:cs="Times New Roman"/>
          <w:spacing w:val="-4"/>
          <w:lang w:eastAsia="ru-RU"/>
        </w:rPr>
        <w:t>В статье 23 и статье 89</w:t>
      </w:r>
      <w:r w:rsidRPr="008E120A">
        <w:rPr>
          <w:rFonts w:eastAsia="Times New Roman" w:cs="Times New Roman"/>
          <w:spacing w:val="-4"/>
          <w:vertAlign w:val="superscript"/>
          <w:lang w:eastAsia="ru-RU"/>
        </w:rPr>
        <w:t xml:space="preserve">5 </w:t>
      </w:r>
      <w:r w:rsidRPr="008E120A">
        <w:rPr>
          <w:rFonts w:eastAsia="Times New Roman" w:cs="Times New Roman"/>
          <w:spacing w:val="-4"/>
          <w:lang w:eastAsia="ru-RU"/>
        </w:rPr>
        <w:t>Конституции Ре</w:t>
      </w:r>
      <w:r w:rsidRPr="008E120A">
        <w:rPr>
          <w:rFonts w:eastAsia="Times New Roman" w:cs="Times New Roman"/>
          <w:spacing w:val="-4"/>
          <w:lang w:eastAsia="ru-RU"/>
        </w:rPr>
        <w:t>с</w:t>
      </w:r>
      <w:r w:rsidRPr="008E120A">
        <w:rPr>
          <w:rFonts w:eastAsia="Times New Roman" w:cs="Times New Roman"/>
          <w:spacing w:val="-4"/>
          <w:lang w:eastAsia="ru-RU"/>
        </w:rPr>
        <w:t>публики</w:t>
      </w:r>
      <w:r w:rsidRPr="00A701BB">
        <w:rPr>
          <w:rFonts w:eastAsia="Times New Roman" w:cs="Times New Roman"/>
          <w:lang w:eastAsia="ru-RU"/>
        </w:rPr>
        <w:t xml:space="preserve"> Беларусь применен термин «</w:t>
      </w:r>
      <w:r w:rsidRPr="008E120A">
        <w:rPr>
          <w:rFonts w:eastAsia="Times New Roman" w:cs="Times New Roman"/>
          <w:spacing w:val="-4"/>
          <w:lang w:eastAsia="ru-RU"/>
        </w:rPr>
        <w:t>наци</w:t>
      </w:r>
      <w:r w:rsidRPr="008E120A">
        <w:rPr>
          <w:rFonts w:eastAsia="Times New Roman" w:cs="Times New Roman"/>
          <w:spacing w:val="-4"/>
          <w:lang w:eastAsia="ru-RU"/>
        </w:rPr>
        <w:t>о</w:t>
      </w:r>
      <w:r w:rsidRPr="008E120A">
        <w:rPr>
          <w:rFonts w:eastAsia="Times New Roman" w:cs="Times New Roman"/>
          <w:spacing w:val="-4"/>
          <w:lang w:eastAsia="ru-RU"/>
        </w:rPr>
        <w:t>нальная безопасность», а его определение п</w:t>
      </w:r>
      <w:r w:rsidRPr="008E120A">
        <w:rPr>
          <w:rFonts w:eastAsia="Times New Roman" w:cs="Times New Roman"/>
          <w:spacing w:val="-4"/>
          <w:lang w:eastAsia="ru-RU"/>
        </w:rPr>
        <w:t>о</w:t>
      </w:r>
      <w:r w:rsidRPr="008E120A">
        <w:rPr>
          <w:rFonts w:eastAsia="Times New Roman" w:cs="Times New Roman"/>
          <w:spacing w:val="-4"/>
          <w:lang w:eastAsia="ru-RU"/>
        </w:rPr>
        <w:t>лучило закрепление в утвержденной 28 июня 2023 г.</w:t>
      </w:r>
      <w:r w:rsidRPr="00A701BB">
        <w:rPr>
          <w:rFonts w:eastAsia="Times New Roman" w:cs="Times New Roman"/>
          <w:lang w:eastAsia="ru-RU"/>
        </w:rPr>
        <w:t xml:space="preserve"> Концепции правовой политики Ре</w:t>
      </w:r>
      <w:r w:rsidRPr="00A701BB">
        <w:rPr>
          <w:rFonts w:eastAsia="Times New Roman" w:cs="Times New Roman"/>
          <w:lang w:eastAsia="ru-RU"/>
        </w:rPr>
        <w:t>с</w:t>
      </w:r>
      <w:r w:rsidRPr="00A701BB">
        <w:rPr>
          <w:rFonts w:eastAsia="Times New Roman" w:cs="Times New Roman"/>
          <w:lang w:eastAsia="ru-RU"/>
        </w:rPr>
        <w:t>публики Беларусь: «национальная безопа</w:t>
      </w:r>
      <w:r w:rsidRPr="00A701BB">
        <w:rPr>
          <w:rFonts w:eastAsia="Times New Roman" w:cs="Times New Roman"/>
          <w:lang w:eastAsia="ru-RU"/>
        </w:rPr>
        <w:t>с</w:t>
      </w:r>
      <w:r w:rsidRPr="00A701BB">
        <w:rPr>
          <w:rFonts w:eastAsia="Times New Roman" w:cs="Times New Roman"/>
          <w:lang w:eastAsia="ru-RU"/>
        </w:rPr>
        <w:t>ность представляет собой состояние защ</w:t>
      </w:r>
      <w:r w:rsidRPr="00A701BB">
        <w:rPr>
          <w:rFonts w:eastAsia="Times New Roman" w:cs="Times New Roman"/>
          <w:lang w:eastAsia="ru-RU"/>
        </w:rPr>
        <w:t>и</w:t>
      </w:r>
      <w:r w:rsidRPr="00A701BB">
        <w:rPr>
          <w:rFonts w:eastAsia="Times New Roman" w:cs="Times New Roman"/>
          <w:lang w:eastAsia="ru-RU"/>
        </w:rPr>
        <w:t>щенности национальных интересов госуда</w:t>
      </w:r>
      <w:r w:rsidRPr="00A701BB">
        <w:rPr>
          <w:rFonts w:eastAsia="Times New Roman" w:cs="Times New Roman"/>
          <w:lang w:eastAsia="ru-RU"/>
        </w:rPr>
        <w:t>р</w:t>
      </w:r>
      <w:r w:rsidRPr="00A701BB">
        <w:rPr>
          <w:rFonts w:eastAsia="Times New Roman" w:cs="Times New Roman"/>
          <w:lang w:eastAsia="ru-RU"/>
        </w:rPr>
        <w:t xml:space="preserve">ства от внутренних и внешних угроз, </w:t>
      </w:r>
      <w:r w:rsidRPr="008E120A">
        <w:rPr>
          <w:rFonts w:eastAsia="Times New Roman" w:cs="Times New Roman"/>
          <w:spacing w:val="-4"/>
          <w:lang w:eastAsia="ru-RU"/>
        </w:rPr>
        <w:t>хара</w:t>
      </w:r>
      <w:r w:rsidRPr="008E120A">
        <w:rPr>
          <w:rFonts w:eastAsia="Times New Roman" w:cs="Times New Roman"/>
          <w:spacing w:val="-4"/>
          <w:lang w:eastAsia="ru-RU"/>
        </w:rPr>
        <w:t>к</w:t>
      </w:r>
      <w:r w:rsidRPr="008E120A">
        <w:rPr>
          <w:rFonts w:eastAsia="Times New Roman" w:cs="Times New Roman"/>
          <w:spacing w:val="-4"/>
          <w:lang w:eastAsia="ru-RU"/>
        </w:rPr>
        <w:t>теризующееся в том числе: правом народа с</w:t>
      </w:r>
      <w:r w:rsidRPr="008E120A">
        <w:rPr>
          <w:rFonts w:eastAsia="Times New Roman" w:cs="Times New Roman"/>
          <w:spacing w:val="-4"/>
          <w:lang w:eastAsia="ru-RU"/>
        </w:rPr>
        <w:t>а</w:t>
      </w:r>
      <w:r w:rsidRPr="008E120A">
        <w:rPr>
          <w:rFonts w:eastAsia="Times New Roman" w:cs="Times New Roman"/>
          <w:spacing w:val="-4"/>
          <w:lang w:eastAsia="ru-RU"/>
        </w:rPr>
        <w:t>мостоятельно определять свои судьбу и путь развития;</w:t>
      </w:r>
      <w:proofErr w:type="gramEnd"/>
      <w:r w:rsidRPr="008E120A">
        <w:rPr>
          <w:rFonts w:eastAsia="Times New Roman" w:cs="Times New Roman"/>
          <w:spacing w:val="-4"/>
          <w:lang w:eastAsia="ru-RU"/>
        </w:rPr>
        <w:t xml:space="preserve"> целостностью государства, внутре</w:t>
      </w:r>
      <w:r w:rsidRPr="008E120A">
        <w:rPr>
          <w:rFonts w:eastAsia="Times New Roman" w:cs="Times New Roman"/>
          <w:spacing w:val="-4"/>
          <w:lang w:eastAsia="ru-RU"/>
        </w:rPr>
        <w:t>н</w:t>
      </w:r>
      <w:r w:rsidRPr="008E120A">
        <w:rPr>
          <w:rFonts w:eastAsia="Times New Roman" w:cs="Times New Roman"/>
          <w:spacing w:val="-4"/>
          <w:lang w:eastAsia="ru-RU"/>
        </w:rPr>
        <w:t>ней</w:t>
      </w:r>
      <w:r w:rsidRPr="00A701BB">
        <w:rPr>
          <w:rFonts w:eastAsia="Times New Roman" w:cs="Times New Roman"/>
          <w:lang w:eastAsia="ru-RU"/>
        </w:rPr>
        <w:t xml:space="preserve"> стабильностью и надлежащей охраной </w:t>
      </w:r>
      <w:r w:rsidRPr="008E120A">
        <w:rPr>
          <w:rFonts w:eastAsia="Times New Roman" w:cs="Times New Roman"/>
          <w:spacing w:val="-2"/>
          <w:lang w:eastAsia="ru-RU"/>
        </w:rPr>
        <w:t>общественного порядка; возможностью гос</w:t>
      </w:r>
      <w:r w:rsidRPr="008E120A">
        <w:rPr>
          <w:rFonts w:eastAsia="Times New Roman" w:cs="Times New Roman"/>
          <w:spacing w:val="-2"/>
          <w:lang w:eastAsia="ru-RU"/>
        </w:rPr>
        <w:t>у</w:t>
      </w:r>
      <w:r w:rsidRPr="008E120A">
        <w:rPr>
          <w:rFonts w:eastAsia="Times New Roman" w:cs="Times New Roman"/>
          <w:spacing w:val="-2"/>
          <w:lang w:eastAsia="ru-RU"/>
        </w:rPr>
        <w:t>дарства выступать полноправным участн</w:t>
      </w:r>
      <w:r w:rsidRPr="008E120A">
        <w:rPr>
          <w:rFonts w:eastAsia="Times New Roman" w:cs="Times New Roman"/>
          <w:spacing w:val="-2"/>
          <w:lang w:eastAsia="ru-RU"/>
        </w:rPr>
        <w:t>и</w:t>
      </w:r>
      <w:r w:rsidRPr="008E120A">
        <w:rPr>
          <w:rFonts w:eastAsia="Times New Roman" w:cs="Times New Roman"/>
          <w:spacing w:val="-2"/>
          <w:lang w:eastAsia="ru-RU"/>
        </w:rPr>
        <w:t>ком международных отношений» (пункт 11 Концепции правовой политики Республики Беларусь</w:t>
      </w:r>
      <w:r w:rsidRPr="008E120A">
        <w:rPr>
          <w:rStyle w:val="af2"/>
          <w:rFonts w:eastAsia="Times New Roman"/>
          <w:spacing w:val="-2"/>
          <w:lang w:eastAsia="ru-RU"/>
        </w:rPr>
        <w:footnoteReference w:id="4"/>
      </w:r>
      <w:r w:rsidRPr="008E120A">
        <w:rPr>
          <w:rFonts w:eastAsia="Times New Roman" w:cs="Times New Roman"/>
          <w:spacing w:val="-2"/>
          <w:lang w:eastAsia="ru-RU"/>
        </w:rPr>
        <w:t>).</w:t>
      </w:r>
      <w:r w:rsidRPr="00A701BB">
        <w:rPr>
          <w:rFonts w:eastAsia="Times New Roman" w:cs="Times New Roman"/>
          <w:lang w:eastAsia="ru-RU"/>
        </w:rPr>
        <w:t xml:space="preserve"> </w:t>
      </w:r>
    </w:p>
    <w:p w:rsidR="00074AFA" w:rsidRPr="00A701BB" w:rsidRDefault="00074AFA" w:rsidP="00074AFA">
      <w:pPr>
        <w:ind w:firstLine="397"/>
        <w:rPr>
          <w:rFonts w:eastAsia="Times New Roman" w:cs="Times New Roman"/>
          <w:lang w:eastAsia="ru-RU"/>
        </w:rPr>
      </w:pPr>
      <w:r w:rsidRPr="00A701BB">
        <w:rPr>
          <w:rFonts w:eastAsia="Times New Roman" w:cs="Times New Roman"/>
          <w:lang w:eastAsia="ru-RU"/>
        </w:rPr>
        <w:t>Решением Всебелорусского народного собрания 25 апреля 2024 г. № 5 утверждена Концепция национальной безопасности Ре</w:t>
      </w:r>
      <w:r w:rsidRPr="00A701BB">
        <w:rPr>
          <w:rFonts w:eastAsia="Times New Roman" w:cs="Times New Roman"/>
          <w:lang w:eastAsia="ru-RU"/>
        </w:rPr>
        <w:t>с</w:t>
      </w:r>
      <w:r w:rsidRPr="00A701BB">
        <w:rPr>
          <w:rFonts w:eastAsia="Times New Roman" w:cs="Times New Roman"/>
          <w:lang w:eastAsia="ru-RU"/>
        </w:rPr>
        <w:lastRenderedPageBreak/>
        <w:t xml:space="preserve">публики Беларусь, которой вводится </w:t>
      </w:r>
      <w:r w:rsidRPr="00A701BB">
        <w:rPr>
          <w:rFonts w:cs="Times New Roman"/>
          <w:bCs/>
          <w:color w:val="212529"/>
        </w:rPr>
        <w:t>уто</w:t>
      </w:r>
      <w:r w:rsidRPr="00A701BB">
        <w:rPr>
          <w:rFonts w:cs="Times New Roman"/>
          <w:bCs/>
          <w:color w:val="212529"/>
        </w:rPr>
        <w:t>ч</w:t>
      </w:r>
      <w:r w:rsidRPr="00A701BB">
        <w:rPr>
          <w:rFonts w:cs="Times New Roman"/>
          <w:bCs/>
          <w:color w:val="212529"/>
        </w:rPr>
        <w:t xml:space="preserve">ненное понятие </w:t>
      </w:r>
      <w:r w:rsidRPr="00A701BB">
        <w:rPr>
          <w:rFonts w:cs="Times New Roman"/>
          <w:shd w:val="clear" w:color="auto" w:fill="FFFFFF"/>
        </w:rPr>
        <w:t xml:space="preserve">национальной безопасности: </w:t>
      </w:r>
      <w:r w:rsidRPr="0096039D">
        <w:rPr>
          <w:rFonts w:cs="Times New Roman"/>
          <w:spacing w:val="-2"/>
          <w:shd w:val="clear" w:color="auto" w:fill="FFFFFF"/>
        </w:rPr>
        <w:t>«состояние защищенности национальных и</w:t>
      </w:r>
      <w:r w:rsidRPr="0096039D">
        <w:rPr>
          <w:rFonts w:cs="Times New Roman"/>
          <w:spacing w:val="-2"/>
          <w:shd w:val="clear" w:color="auto" w:fill="FFFFFF"/>
        </w:rPr>
        <w:t>н</w:t>
      </w:r>
      <w:r w:rsidRPr="0096039D">
        <w:rPr>
          <w:rFonts w:cs="Times New Roman"/>
          <w:spacing w:val="-2"/>
          <w:shd w:val="clear" w:color="auto" w:fill="FFFFFF"/>
        </w:rPr>
        <w:t>тересов</w:t>
      </w:r>
      <w:r w:rsidRPr="00A701BB">
        <w:rPr>
          <w:rFonts w:cs="Times New Roman"/>
          <w:shd w:val="clear" w:color="auto" w:fill="FFFFFF"/>
        </w:rPr>
        <w:t xml:space="preserve"> Республики Беларусь от внутренних и внешних угроз, обеспечивающее ее усто</w:t>
      </w:r>
      <w:r w:rsidRPr="00A701BB">
        <w:rPr>
          <w:rFonts w:cs="Times New Roman"/>
          <w:shd w:val="clear" w:color="auto" w:fill="FFFFFF"/>
        </w:rPr>
        <w:t>й</w:t>
      </w:r>
      <w:r w:rsidRPr="00A701BB">
        <w:rPr>
          <w:rFonts w:cs="Times New Roman"/>
          <w:shd w:val="clear" w:color="auto" w:fill="FFFFFF"/>
        </w:rPr>
        <w:t>чивое развитие»</w:t>
      </w:r>
      <w:r w:rsidRPr="00A701BB">
        <w:rPr>
          <w:rStyle w:val="af2"/>
          <w:shd w:val="clear" w:color="auto" w:fill="FFFFFF"/>
        </w:rPr>
        <w:footnoteReference w:id="5"/>
      </w:r>
      <w:r w:rsidRPr="00A701BB">
        <w:rPr>
          <w:rFonts w:cs="Times New Roman"/>
          <w:shd w:val="clear" w:color="auto" w:fill="FFFFFF"/>
        </w:rPr>
        <w:t>. Такая конкретизация зад</w:t>
      </w:r>
      <w:r w:rsidRPr="00A701BB">
        <w:rPr>
          <w:rFonts w:cs="Times New Roman"/>
          <w:shd w:val="clear" w:color="auto" w:fill="FFFFFF"/>
        </w:rPr>
        <w:t>а</w:t>
      </w:r>
      <w:r w:rsidRPr="00A701BB">
        <w:rPr>
          <w:rFonts w:cs="Times New Roman"/>
          <w:shd w:val="clear" w:color="auto" w:fill="FFFFFF"/>
        </w:rPr>
        <w:t>ет смысловую направленность, придает о</w:t>
      </w:r>
      <w:r w:rsidRPr="00A701BB">
        <w:rPr>
          <w:rFonts w:cs="Times New Roman"/>
          <w:shd w:val="clear" w:color="auto" w:fill="FFFFFF"/>
        </w:rPr>
        <w:t>п</w:t>
      </w:r>
      <w:r w:rsidRPr="00A701BB">
        <w:rPr>
          <w:rFonts w:cs="Times New Roman"/>
          <w:shd w:val="clear" w:color="auto" w:fill="FFFFFF"/>
        </w:rPr>
        <w:t>ределенную динамичность, что соответств</w:t>
      </w:r>
      <w:r w:rsidRPr="00A701BB">
        <w:rPr>
          <w:rFonts w:cs="Times New Roman"/>
          <w:shd w:val="clear" w:color="auto" w:fill="FFFFFF"/>
        </w:rPr>
        <w:t>у</w:t>
      </w:r>
      <w:r w:rsidRPr="00A701BB">
        <w:rPr>
          <w:rFonts w:cs="Times New Roman"/>
          <w:shd w:val="clear" w:color="auto" w:fill="FFFFFF"/>
        </w:rPr>
        <w:t xml:space="preserve">ет реалиям сегодняшнего дня. </w:t>
      </w:r>
    </w:p>
    <w:p w:rsidR="00074AFA" w:rsidRPr="00916168" w:rsidRDefault="00074AFA" w:rsidP="00916168">
      <w:pPr>
        <w:ind w:firstLine="397"/>
      </w:pPr>
      <w:r w:rsidRPr="00916168">
        <w:t>Правовая основа обеспечения наци</w:t>
      </w:r>
      <w:r w:rsidRPr="00916168">
        <w:t>о</w:t>
      </w:r>
      <w:r w:rsidRPr="00916168">
        <w:t>нальной безопасности Российской Федер</w:t>
      </w:r>
      <w:r w:rsidRPr="00916168">
        <w:t>а</w:t>
      </w:r>
      <w:r w:rsidRPr="00916168">
        <w:t>ции представлена Конституцией Российской Федерации, целым рядом федеральных з</w:t>
      </w:r>
      <w:r w:rsidRPr="00916168">
        <w:t>а</w:t>
      </w:r>
      <w:r w:rsidRPr="00916168">
        <w:t xml:space="preserve">конов, в том числе от 28 декабря 2010 г. </w:t>
      </w:r>
      <w:r w:rsidR="00916168">
        <w:br/>
      </w:r>
      <w:r w:rsidRPr="00916168">
        <w:t>№ 390-ФЗ «О безопасности» и от 28 июня 2014 г. № 172-ФЗ «О стратегическом план</w:t>
      </w:r>
      <w:r w:rsidRPr="00916168">
        <w:t>и</w:t>
      </w:r>
      <w:r w:rsidRPr="00916168">
        <w:t xml:space="preserve">ровании в Российской Федерации», другими нормативными правовыми актами. </w:t>
      </w:r>
      <w:proofErr w:type="gramStart"/>
      <w:r w:rsidRPr="00916168">
        <w:t>В час</w:t>
      </w:r>
      <w:r w:rsidRPr="00916168">
        <w:t>т</w:t>
      </w:r>
      <w:r w:rsidRPr="00916168">
        <w:t>ности, в Указе Президента Российской Ф</w:t>
      </w:r>
      <w:r w:rsidRPr="00916168">
        <w:t>е</w:t>
      </w:r>
      <w:r w:rsidRPr="00916168">
        <w:t>дерации от 2 июля 2021 г. № 400 «О Страт</w:t>
      </w:r>
      <w:r w:rsidRPr="00916168">
        <w:t>е</w:t>
      </w:r>
      <w:r w:rsidRPr="00916168">
        <w:t xml:space="preserve">гии национальной безопасности Российской </w:t>
      </w:r>
      <w:r w:rsidRPr="00916168">
        <w:rPr>
          <w:spacing w:val="-2"/>
        </w:rPr>
        <w:t>Федерации» национальная безопасность Ро</w:t>
      </w:r>
      <w:r w:rsidRPr="00916168">
        <w:rPr>
          <w:spacing w:val="-2"/>
        </w:rPr>
        <w:t>с</w:t>
      </w:r>
      <w:r w:rsidRPr="00916168">
        <w:rPr>
          <w:spacing w:val="-2"/>
        </w:rPr>
        <w:t>сийской</w:t>
      </w:r>
      <w:r w:rsidRPr="00916168">
        <w:t xml:space="preserve"> Федерации определена как «состо</w:t>
      </w:r>
      <w:r w:rsidRPr="00916168">
        <w:t>я</w:t>
      </w:r>
      <w:r w:rsidRPr="00916168">
        <w:t>ние защищенности национальных интересов Российской Федерации от внешних и вну</w:t>
      </w:r>
      <w:r w:rsidRPr="00916168">
        <w:t>т</w:t>
      </w:r>
      <w:r w:rsidRPr="00916168">
        <w:t xml:space="preserve">ренних угроз, при котором обеспечиваются реализация конституционных прав и свобод </w:t>
      </w:r>
      <w:r w:rsidRPr="00916168">
        <w:rPr>
          <w:spacing w:val="-2"/>
        </w:rPr>
        <w:t>граждан, достойные качество и уровень их жизни, гражданский мир и согласие в стране, охрана суверенитета Российской</w:t>
      </w:r>
      <w:proofErr w:type="gramEnd"/>
      <w:r w:rsidRPr="00916168">
        <w:rPr>
          <w:spacing w:val="-2"/>
        </w:rPr>
        <w:t xml:space="preserve"> Федерации,</w:t>
      </w:r>
      <w:r w:rsidRPr="00916168">
        <w:t xml:space="preserve"> ее независимости и государственной цел</w:t>
      </w:r>
      <w:r w:rsidRPr="00916168">
        <w:t>о</w:t>
      </w:r>
      <w:r w:rsidRPr="00916168">
        <w:t>стности, социально-экономическое развитие страны»</w:t>
      </w:r>
      <w:r w:rsidRPr="00916168">
        <w:rPr>
          <w:vertAlign w:val="superscript"/>
        </w:rPr>
        <w:footnoteReference w:id="6"/>
      </w:r>
      <w:r w:rsidRPr="00916168">
        <w:t>.</w:t>
      </w:r>
    </w:p>
    <w:p w:rsidR="00074AFA" w:rsidRPr="00A701BB" w:rsidRDefault="00074AFA" w:rsidP="00074AFA">
      <w:pPr>
        <w:ind w:firstLine="397"/>
        <w:rPr>
          <w:rFonts w:eastAsia="Times New Roman" w:cs="Times New Roman"/>
          <w:lang w:eastAsia="ru-RU"/>
        </w:rPr>
      </w:pPr>
      <w:r w:rsidRPr="00A701BB">
        <w:rPr>
          <w:rFonts w:eastAsia="Times New Roman" w:cs="Times New Roman"/>
          <w:lang w:eastAsia="ru-RU"/>
        </w:rPr>
        <w:t>Приведенные законодательные опред</w:t>
      </w:r>
      <w:r w:rsidRPr="00A701BB">
        <w:rPr>
          <w:rFonts w:eastAsia="Times New Roman" w:cs="Times New Roman"/>
          <w:lang w:eastAsia="ru-RU"/>
        </w:rPr>
        <w:t>е</w:t>
      </w:r>
      <w:r w:rsidRPr="00A701BB">
        <w:rPr>
          <w:rFonts w:eastAsia="Times New Roman" w:cs="Times New Roman"/>
          <w:lang w:eastAsia="ru-RU"/>
        </w:rPr>
        <w:t>ления, хоть и несколько различаются, но вполне вписываются в доктринальную те</w:t>
      </w:r>
      <w:r w:rsidRPr="00A701BB">
        <w:rPr>
          <w:rFonts w:eastAsia="Times New Roman" w:cs="Times New Roman"/>
          <w:lang w:eastAsia="ru-RU"/>
        </w:rPr>
        <w:t>о</w:t>
      </w:r>
      <w:r w:rsidRPr="00A701BB">
        <w:rPr>
          <w:rFonts w:eastAsia="Times New Roman" w:cs="Times New Roman"/>
          <w:lang w:eastAsia="ru-RU"/>
        </w:rPr>
        <w:t>рию, поскольку охватывают «триединую с</w:t>
      </w:r>
      <w:r w:rsidRPr="00A701BB">
        <w:rPr>
          <w:rFonts w:eastAsia="Times New Roman" w:cs="Times New Roman"/>
          <w:lang w:eastAsia="ru-RU"/>
        </w:rPr>
        <w:t>о</w:t>
      </w:r>
      <w:r w:rsidRPr="00A701BB">
        <w:rPr>
          <w:rFonts w:eastAsia="Times New Roman" w:cs="Times New Roman"/>
          <w:lang w:eastAsia="ru-RU"/>
        </w:rPr>
        <w:t>ставляющую, каждый компонент которой одинаково значим – безопасность личности, безопасность общества и безопасность гос</w:t>
      </w:r>
      <w:r w:rsidRPr="00A701BB">
        <w:rPr>
          <w:rFonts w:eastAsia="Times New Roman" w:cs="Times New Roman"/>
          <w:lang w:eastAsia="ru-RU"/>
        </w:rPr>
        <w:t>у</w:t>
      </w:r>
      <w:r w:rsidRPr="00A701BB">
        <w:rPr>
          <w:rFonts w:eastAsia="Times New Roman" w:cs="Times New Roman"/>
          <w:lang w:eastAsia="ru-RU"/>
        </w:rPr>
        <w:t xml:space="preserve">дарства» [2, </w:t>
      </w:r>
      <w:proofErr w:type="spellStart"/>
      <w:r w:rsidRPr="00A701BB">
        <w:rPr>
          <w:rFonts w:eastAsia="Times New Roman" w:cs="Times New Roman"/>
          <w:lang w:eastAsia="ru-RU"/>
        </w:rPr>
        <w:t>c</w:t>
      </w:r>
      <w:proofErr w:type="spellEnd"/>
      <w:r w:rsidRPr="00A701BB">
        <w:rPr>
          <w:rFonts w:eastAsia="Times New Roman" w:cs="Times New Roman"/>
          <w:lang w:eastAsia="ru-RU"/>
        </w:rPr>
        <w:t>. 78].</w:t>
      </w:r>
    </w:p>
    <w:p w:rsidR="00074AFA" w:rsidRPr="00A701BB" w:rsidRDefault="00074AFA" w:rsidP="00074AFA">
      <w:pPr>
        <w:ind w:firstLine="397"/>
        <w:rPr>
          <w:rFonts w:eastAsia="Times New Roman" w:cs="Times New Roman"/>
          <w:lang w:eastAsia="ru-RU"/>
        </w:rPr>
      </w:pPr>
      <w:r w:rsidRPr="005E33AF">
        <w:rPr>
          <w:rFonts w:eastAsia="Times New Roman" w:cs="Times New Roman"/>
          <w:spacing w:val="-4"/>
          <w:lang w:eastAsia="ru-RU"/>
        </w:rPr>
        <w:t>Обычно дефиницию «национальная без</w:t>
      </w:r>
      <w:r w:rsidRPr="005E33AF">
        <w:rPr>
          <w:rFonts w:eastAsia="Times New Roman" w:cs="Times New Roman"/>
          <w:spacing w:val="-4"/>
          <w:lang w:eastAsia="ru-RU"/>
        </w:rPr>
        <w:t>о</w:t>
      </w:r>
      <w:r w:rsidRPr="005E33AF">
        <w:rPr>
          <w:rFonts w:eastAsia="Times New Roman" w:cs="Times New Roman"/>
          <w:spacing w:val="-4"/>
          <w:lang w:eastAsia="ru-RU"/>
        </w:rPr>
        <w:t>пасность»</w:t>
      </w:r>
      <w:r w:rsidRPr="00A701BB">
        <w:rPr>
          <w:rFonts w:eastAsia="Times New Roman" w:cs="Times New Roman"/>
          <w:lang w:eastAsia="ru-RU"/>
        </w:rPr>
        <w:t xml:space="preserve"> распространяют на государстве</w:t>
      </w:r>
      <w:r w:rsidRPr="00A701BB">
        <w:rPr>
          <w:rFonts w:eastAsia="Times New Roman" w:cs="Times New Roman"/>
          <w:lang w:eastAsia="ru-RU"/>
        </w:rPr>
        <w:t>н</w:t>
      </w:r>
      <w:r w:rsidRPr="00A701BB">
        <w:rPr>
          <w:rFonts w:eastAsia="Times New Roman" w:cs="Times New Roman"/>
          <w:lang w:eastAsia="ru-RU"/>
        </w:rPr>
        <w:t xml:space="preserve">ную (военную, политическую и др.), </w:t>
      </w:r>
      <w:r w:rsidRPr="00887FC4">
        <w:rPr>
          <w:rFonts w:eastAsia="Times New Roman" w:cs="Times New Roman"/>
          <w:spacing w:val="-4"/>
          <w:lang w:eastAsia="ru-RU"/>
        </w:rPr>
        <w:t>общ</w:t>
      </w:r>
      <w:r w:rsidRPr="00887FC4">
        <w:rPr>
          <w:rFonts w:eastAsia="Times New Roman" w:cs="Times New Roman"/>
          <w:spacing w:val="-4"/>
          <w:lang w:eastAsia="ru-RU"/>
        </w:rPr>
        <w:t>е</w:t>
      </w:r>
      <w:r w:rsidRPr="00887FC4">
        <w:rPr>
          <w:rFonts w:eastAsia="Times New Roman" w:cs="Times New Roman"/>
          <w:spacing w:val="-4"/>
          <w:lang w:eastAsia="ru-RU"/>
        </w:rPr>
        <w:lastRenderedPageBreak/>
        <w:t>ственную (социальную, демографическую, и</w:t>
      </w:r>
      <w:proofErr w:type="gramStart"/>
      <w:r w:rsidRPr="00887FC4">
        <w:rPr>
          <w:rFonts w:eastAsia="Times New Roman" w:cs="Times New Roman"/>
          <w:spacing w:val="-4"/>
          <w:lang w:eastAsia="ru-RU"/>
        </w:rPr>
        <w:t>н</w:t>
      </w:r>
      <w:r w:rsidR="00887FC4" w:rsidRPr="00887FC4">
        <w:rPr>
          <w:rFonts w:eastAsia="Times New Roman" w:cs="Times New Roman"/>
          <w:spacing w:val="-4"/>
          <w:lang w:eastAsia="ru-RU"/>
        </w:rPr>
        <w:t>-</w:t>
      </w:r>
      <w:proofErr w:type="gramEnd"/>
      <w:r w:rsidR="00887FC4">
        <w:rPr>
          <w:rFonts w:eastAsia="Times New Roman" w:cs="Times New Roman"/>
          <w:spacing w:val="-4"/>
          <w:lang w:eastAsia="ru-RU"/>
        </w:rPr>
        <w:br/>
      </w:r>
      <w:r w:rsidRPr="00887FC4">
        <w:rPr>
          <w:rFonts w:eastAsia="Times New Roman" w:cs="Times New Roman"/>
          <w:lang w:eastAsia="ru-RU"/>
        </w:rPr>
        <w:t>формационную и др.), экономическую (</w:t>
      </w:r>
      <w:proofErr w:type="spellStart"/>
      <w:r w:rsidRPr="00887FC4">
        <w:rPr>
          <w:rFonts w:eastAsia="Times New Roman" w:cs="Times New Roman"/>
          <w:lang w:eastAsia="ru-RU"/>
        </w:rPr>
        <w:t>энер</w:t>
      </w:r>
      <w:proofErr w:type="spellEnd"/>
      <w:r w:rsidR="00887FC4">
        <w:rPr>
          <w:rFonts w:eastAsia="Times New Roman" w:cs="Times New Roman"/>
          <w:lang w:eastAsia="ru-RU"/>
        </w:rPr>
        <w:t>-</w:t>
      </w:r>
      <w:r w:rsidR="00887FC4">
        <w:rPr>
          <w:rFonts w:eastAsia="Times New Roman" w:cs="Times New Roman"/>
          <w:lang w:eastAsia="ru-RU"/>
        </w:rPr>
        <w:br/>
      </w:r>
      <w:proofErr w:type="spellStart"/>
      <w:r w:rsidRPr="00887FC4">
        <w:rPr>
          <w:rFonts w:eastAsia="Times New Roman" w:cs="Times New Roman"/>
          <w:lang w:eastAsia="ru-RU"/>
        </w:rPr>
        <w:t>гетическую</w:t>
      </w:r>
      <w:proofErr w:type="spellEnd"/>
      <w:r w:rsidRPr="00887FC4">
        <w:rPr>
          <w:rFonts w:eastAsia="Times New Roman" w:cs="Times New Roman"/>
          <w:lang w:eastAsia="ru-RU"/>
        </w:rPr>
        <w:t>, научно-технологическую и др.)</w:t>
      </w:r>
      <w:r w:rsidRPr="00A701BB">
        <w:rPr>
          <w:rFonts w:eastAsia="Times New Roman" w:cs="Times New Roman"/>
          <w:lang w:eastAsia="ru-RU"/>
        </w:rPr>
        <w:t xml:space="preserve"> и иные виды безопасности, которые </w:t>
      </w:r>
      <w:r w:rsidRPr="00887FC4">
        <w:rPr>
          <w:rFonts w:eastAsia="Times New Roman" w:cs="Times New Roman"/>
          <w:spacing w:val="-2"/>
          <w:lang w:eastAsia="ru-RU"/>
        </w:rPr>
        <w:t>пред</w:t>
      </w:r>
      <w:r w:rsidRPr="00887FC4">
        <w:rPr>
          <w:rFonts w:eastAsia="Times New Roman" w:cs="Times New Roman"/>
          <w:spacing w:val="-2"/>
          <w:lang w:eastAsia="ru-RU"/>
        </w:rPr>
        <w:t>у</w:t>
      </w:r>
      <w:r w:rsidRPr="00887FC4">
        <w:rPr>
          <w:rFonts w:eastAsia="Times New Roman" w:cs="Times New Roman"/>
          <w:spacing w:val="-2"/>
          <w:lang w:eastAsia="ru-RU"/>
        </w:rPr>
        <w:t>смотрены законодательством соответству</w:t>
      </w:r>
      <w:r w:rsidRPr="00887FC4">
        <w:rPr>
          <w:rFonts w:eastAsia="Times New Roman" w:cs="Times New Roman"/>
          <w:spacing w:val="-2"/>
          <w:lang w:eastAsia="ru-RU"/>
        </w:rPr>
        <w:t>ю</w:t>
      </w:r>
      <w:r w:rsidRPr="00887FC4">
        <w:rPr>
          <w:rFonts w:eastAsia="Times New Roman" w:cs="Times New Roman"/>
          <w:spacing w:val="-2"/>
          <w:lang w:eastAsia="ru-RU"/>
        </w:rPr>
        <w:t>щего государства. При этом на доктринал</w:t>
      </w:r>
      <w:r w:rsidRPr="00887FC4">
        <w:rPr>
          <w:rFonts w:eastAsia="Times New Roman" w:cs="Times New Roman"/>
          <w:spacing w:val="-2"/>
          <w:lang w:eastAsia="ru-RU"/>
        </w:rPr>
        <w:t>ь</w:t>
      </w:r>
      <w:r w:rsidRPr="00887FC4">
        <w:rPr>
          <w:rFonts w:eastAsia="Times New Roman" w:cs="Times New Roman"/>
          <w:spacing w:val="-2"/>
          <w:lang w:eastAsia="ru-RU"/>
        </w:rPr>
        <w:t>ном</w:t>
      </w:r>
      <w:r w:rsidRPr="00A701BB">
        <w:rPr>
          <w:rFonts w:eastAsia="Times New Roman" w:cs="Times New Roman"/>
          <w:lang w:eastAsia="ru-RU"/>
        </w:rPr>
        <w:t xml:space="preserve"> уровне исследователи обращают вним</w:t>
      </w:r>
      <w:r w:rsidRPr="00A701BB">
        <w:rPr>
          <w:rFonts w:eastAsia="Times New Roman" w:cs="Times New Roman"/>
          <w:lang w:eastAsia="ru-RU"/>
        </w:rPr>
        <w:t>а</w:t>
      </w:r>
      <w:r w:rsidRPr="00A701BB">
        <w:rPr>
          <w:rFonts w:eastAsia="Times New Roman" w:cs="Times New Roman"/>
          <w:lang w:eastAsia="ru-RU"/>
        </w:rPr>
        <w:t>ние на необходимость включения в понятие национальной безопасности иных видов, в частности, религиозной безопасности, ко</w:t>
      </w:r>
      <w:r w:rsidRPr="00A701BB">
        <w:rPr>
          <w:rFonts w:eastAsia="Times New Roman" w:cs="Times New Roman"/>
          <w:lang w:eastAsia="ru-RU"/>
        </w:rPr>
        <w:t>м</w:t>
      </w:r>
      <w:r w:rsidRPr="00A701BB">
        <w:rPr>
          <w:rFonts w:eastAsia="Times New Roman" w:cs="Times New Roman"/>
          <w:lang w:eastAsia="ru-RU"/>
        </w:rPr>
        <w:t>плексной безопасности детей и т. п. [3–5]. Например, Н.В. Прокудина пишет, что «н</w:t>
      </w:r>
      <w:r w:rsidRPr="00A701BB">
        <w:rPr>
          <w:rFonts w:eastAsia="Times New Roman" w:cs="Times New Roman"/>
          <w:lang w:eastAsia="ru-RU"/>
        </w:rPr>
        <w:t>е</w:t>
      </w:r>
      <w:r w:rsidRPr="00A701BB">
        <w:rPr>
          <w:rFonts w:eastAsia="Times New Roman" w:cs="Times New Roman"/>
          <w:lang w:eastAsia="ru-RU"/>
        </w:rPr>
        <w:t xml:space="preserve">смотря на то, что значимость религиозного </w:t>
      </w:r>
      <w:r w:rsidRPr="000D05F6">
        <w:rPr>
          <w:rFonts w:eastAsia="Times New Roman" w:cs="Times New Roman"/>
          <w:spacing w:val="-2"/>
          <w:lang w:eastAsia="ru-RU"/>
        </w:rPr>
        <w:t>фактора отмечается во многих разделах мн</w:t>
      </w:r>
      <w:r w:rsidRPr="000D05F6">
        <w:rPr>
          <w:rFonts w:eastAsia="Times New Roman" w:cs="Times New Roman"/>
          <w:spacing w:val="-2"/>
          <w:lang w:eastAsia="ru-RU"/>
        </w:rPr>
        <w:t>о</w:t>
      </w:r>
      <w:r w:rsidRPr="000D05F6">
        <w:rPr>
          <w:rFonts w:eastAsia="Times New Roman" w:cs="Times New Roman"/>
          <w:spacing w:val="-2"/>
          <w:lang w:eastAsia="ru-RU"/>
        </w:rPr>
        <w:t>гих</w:t>
      </w:r>
      <w:r w:rsidRPr="00A701BB">
        <w:rPr>
          <w:rFonts w:eastAsia="Times New Roman" w:cs="Times New Roman"/>
          <w:lang w:eastAsia="ru-RU"/>
        </w:rPr>
        <w:t xml:space="preserve"> документов в сфере национальной без</w:t>
      </w:r>
      <w:r w:rsidRPr="00A701BB">
        <w:rPr>
          <w:rFonts w:eastAsia="Times New Roman" w:cs="Times New Roman"/>
          <w:lang w:eastAsia="ru-RU"/>
        </w:rPr>
        <w:t>о</w:t>
      </w:r>
      <w:r w:rsidRPr="00A701BB">
        <w:rPr>
          <w:rFonts w:eastAsia="Times New Roman" w:cs="Times New Roman"/>
          <w:lang w:eastAsia="ru-RU"/>
        </w:rPr>
        <w:t>пасности, религиозная безопасность до сих пор не выделена в отдельное направление национальной безопасности Российской Ф</w:t>
      </w:r>
      <w:r w:rsidRPr="00A701BB">
        <w:rPr>
          <w:rFonts w:eastAsia="Times New Roman" w:cs="Times New Roman"/>
          <w:lang w:eastAsia="ru-RU"/>
        </w:rPr>
        <w:t>е</w:t>
      </w:r>
      <w:r w:rsidRPr="00A701BB">
        <w:rPr>
          <w:rFonts w:eastAsia="Times New Roman" w:cs="Times New Roman"/>
          <w:lang w:eastAsia="ru-RU"/>
        </w:rPr>
        <w:t xml:space="preserve">дерации» [3]. </w:t>
      </w:r>
      <w:proofErr w:type="gramStart"/>
      <w:r w:rsidRPr="00A701BB">
        <w:rPr>
          <w:rFonts w:eastAsia="Times New Roman" w:cs="Times New Roman"/>
          <w:lang w:eastAsia="ru-RU"/>
        </w:rPr>
        <w:t>В какой-то степени можно с</w:t>
      </w:r>
      <w:r w:rsidRPr="00A701BB">
        <w:rPr>
          <w:rFonts w:eastAsia="Times New Roman" w:cs="Times New Roman"/>
          <w:lang w:eastAsia="ru-RU"/>
        </w:rPr>
        <w:t>о</w:t>
      </w:r>
      <w:r w:rsidRPr="00A701BB">
        <w:rPr>
          <w:rFonts w:eastAsia="Times New Roman" w:cs="Times New Roman"/>
          <w:lang w:eastAsia="ru-RU"/>
        </w:rPr>
        <w:t xml:space="preserve">гласиться с О.А. </w:t>
      </w:r>
      <w:proofErr w:type="spellStart"/>
      <w:r w:rsidRPr="00A701BB">
        <w:rPr>
          <w:rFonts w:eastAsia="Times New Roman" w:cs="Times New Roman"/>
          <w:lang w:eastAsia="ru-RU"/>
        </w:rPr>
        <w:t>Колоткиной</w:t>
      </w:r>
      <w:proofErr w:type="spellEnd"/>
      <w:r w:rsidRPr="00A701BB">
        <w:rPr>
          <w:rFonts w:eastAsia="Times New Roman" w:cs="Times New Roman"/>
          <w:lang w:eastAsia="ru-RU"/>
        </w:rPr>
        <w:t xml:space="preserve"> и И.Д. </w:t>
      </w:r>
      <w:proofErr w:type="spellStart"/>
      <w:r w:rsidRPr="00A701BB">
        <w:rPr>
          <w:rFonts w:eastAsia="Times New Roman" w:cs="Times New Roman"/>
          <w:lang w:eastAsia="ru-RU"/>
        </w:rPr>
        <w:t>Ягоф</w:t>
      </w:r>
      <w:r w:rsidRPr="00A701BB">
        <w:rPr>
          <w:rFonts w:eastAsia="Times New Roman" w:cs="Times New Roman"/>
          <w:lang w:eastAsia="ru-RU"/>
        </w:rPr>
        <w:t>а</w:t>
      </w:r>
      <w:r w:rsidRPr="00A701BB">
        <w:rPr>
          <w:rFonts w:eastAsia="Times New Roman" w:cs="Times New Roman"/>
          <w:lang w:eastAsia="ru-RU"/>
        </w:rPr>
        <w:t>ровой</w:t>
      </w:r>
      <w:proofErr w:type="spellEnd"/>
      <w:r w:rsidRPr="00A701BB">
        <w:rPr>
          <w:rFonts w:eastAsia="Times New Roman" w:cs="Times New Roman"/>
          <w:lang w:eastAsia="ru-RU"/>
        </w:rPr>
        <w:t>, что «со временем перечень видов н</w:t>
      </w:r>
      <w:r w:rsidRPr="00A701BB">
        <w:rPr>
          <w:rFonts w:eastAsia="Times New Roman" w:cs="Times New Roman"/>
          <w:lang w:eastAsia="ru-RU"/>
        </w:rPr>
        <w:t>а</w:t>
      </w:r>
      <w:r w:rsidRPr="00A701BB">
        <w:rPr>
          <w:rFonts w:eastAsia="Times New Roman" w:cs="Times New Roman"/>
          <w:lang w:eastAsia="ru-RU"/>
        </w:rPr>
        <w:t>циональной безопасности объективно может быть дополнен иными видами национальной безопасности с учетом трансформации пр</w:t>
      </w:r>
      <w:r w:rsidRPr="00A701BB">
        <w:rPr>
          <w:rFonts w:eastAsia="Times New Roman" w:cs="Times New Roman"/>
          <w:lang w:eastAsia="ru-RU"/>
        </w:rPr>
        <w:t>и</w:t>
      </w:r>
      <w:r w:rsidRPr="00A701BB">
        <w:rPr>
          <w:rFonts w:eastAsia="Times New Roman" w:cs="Times New Roman"/>
          <w:lang w:eastAsia="ru-RU"/>
        </w:rPr>
        <w:t>оритетов стратегического планирования, п</w:t>
      </w:r>
      <w:r w:rsidRPr="00A701BB">
        <w:rPr>
          <w:rFonts w:eastAsia="Times New Roman" w:cs="Times New Roman"/>
          <w:lang w:eastAsia="ru-RU"/>
        </w:rPr>
        <w:t>о</w:t>
      </w:r>
      <w:r w:rsidRPr="00A701BB">
        <w:rPr>
          <w:rFonts w:eastAsia="Times New Roman" w:cs="Times New Roman"/>
          <w:lang w:eastAsia="ru-RU"/>
        </w:rPr>
        <w:t>явлением новых рисков и угроз национал</w:t>
      </w:r>
      <w:r w:rsidRPr="00A701BB">
        <w:rPr>
          <w:rFonts w:eastAsia="Times New Roman" w:cs="Times New Roman"/>
          <w:lang w:eastAsia="ru-RU"/>
        </w:rPr>
        <w:t>ь</w:t>
      </w:r>
      <w:r w:rsidRPr="00A701BB">
        <w:rPr>
          <w:rFonts w:eastAsia="Times New Roman" w:cs="Times New Roman"/>
          <w:lang w:eastAsia="ru-RU"/>
        </w:rPr>
        <w:t>ным интересам, разработкой как на доктр</w:t>
      </w:r>
      <w:r w:rsidRPr="00A701BB">
        <w:rPr>
          <w:rFonts w:eastAsia="Times New Roman" w:cs="Times New Roman"/>
          <w:lang w:eastAsia="ru-RU"/>
        </w:rPr>
        <w:t>и</w:t>
      </w:r>
      <w:r w:rsidRPr="00A701BB">
        <w:rPr>
          <w:rFonts w:eastAsia="Times New Roman" w:cs="Times New Roman"/>
          <w:lang w:eastAsia="ru-RU"/>
        </w:rPr>
        <w:t xml:space="preserve">нальном, так и на законодательном уровнях новых параметров и критериев оценки </w:t>
      </w:r>
      <w:r w:rsidRPr="000D05F6">
        <w:rPr>
          <w:rFonts w:eastAsia="Times New Roman" w:cs="Times New Roman"/>
          <w:spacing w:val="-2"/>
          <w:lang w:eastAsia="ru-RU"/>
        </w:rPr>
        <w:t>н</w:t>
      </w:r>
      <w:r w:rsidRPr="000D05F6">
        <w:rPr>
          <w:rFonts w:eastAsia="Times New Roman" w:cs="Times New Roman"/>
          <w:spacing w:val="-2"/>
          <w:lang w:eastAsia="ru-RU"/>
        </w:rPr>
        <w:t>а</w:t>
      </w:r>
      <w:r w:rsidRPr="000D05F6">
        <w:rPr>
          <w:rFonts w:eastAsia="Times New Roman" w:cs="Times New Roman"/>
          <w:spacing w:val="-2"/>
          <w:lang w:eastAsia="ru-RU"/>
        </w:rPr>
        <w:t>циональной безопасности» [5], однако, пре</w:t>
      </w:r>
      <w:r w:rsidRPr="000D05F6">
        <w:rPr>
          <w:rFonts w:eastAsia="Times New Roman" w:cs="Times New Roman"/>
          <w:spacing w:val="-2"/>
          <w:lang w:eastAsia="ru-RU"/>
        </w:rPr>
        <w:t>д</w:t>
      </w:r>
      <w:r w:rsidRPr="000D05F6">
        <w:rPr>
          <w:rFonts w:eastAsia="Times New Roman" w:cs="Times New Roman"/>
          <w:spacing w:val="-2"/>
          <w:lang w:eastAsia="ru-RU"/>
        </w:rPr>
        <w:t>ставляется</w:t>
      </w:r>
      <w:proofErr w:type="gramEnd"/>
      <w:r w:rsidRPr="000D05F6">
        <w:rPr>
          <w:rFonts w:eastAsia="Times New Roman" w:cs="Times New Roman"/>
          <w:spacing w:val="-2"/>
          <w:lang w:eastAsia="ru-RU"/>
        </w:rPr>
        <w:t xml:space="preserve"> более </w:t>
      </w:r>
      <w:proofErr w:type="gramStart"/>
      <w:r w:rsidRPr="000D05F6">
        <w:rPr>
          <w:rFonts w:eastAsia="Times New Roman" w:cs="Times New Roman"/>
          <w:spacing w:val="-2"/>
          <w:lang w:eastAsia="ru-RU"/>
        </w:rPr>
        <w:t>целесообразным</w:t>
      </w:r>
      <w:proofErr w:type="gramEnd"/>
      <w:r w:rsidRPr="000D05F6">
        <w:rPr>
          <w:rFonts w:eastAsia="Times New Roman" w:cs="Times New Roman"/>
          <w:spacing w:val="-2"/>
          <w:lang w:eastAsia="ru-RU"/>
        </w:rPr>
        <w:t xml:space="preserve"> не дробить</w:t>
      </w:r>
      <w:r w:rsidRPr="00A701BB">
        <w:rPr>
          <w:rFonts w:eastAsia="Times New Roman" w:cs="Times New Roman"/>
          <w:lang w:eastAsia="ru-RU"/>
        </w:rPr>
        <w:t xml:space="preserve"> </w:t>
      </w:r>
      <w:r w:rsidRPr="000D05F6">
        <w:rPr>
          <w:rFonts w:eastAsia="Times New Roman" w:cs="Times New Roman"/>
          <w:spacing w:val="-4"/>
          <w:lang w:eastAsia="ru-RU"/>
        </w:rPr>
        <w:t>национальную безопасность на многочисле</w:t>
      </w:r>
      <w:r w:rsidRPr="000D05F6">
        <w:rPr>
          <w:rFonts w:eastAsia="Times New Roman" w:cs="Times New Roman"/>
          <w:spacing w:val="-4"/>
          <w:lang w:eastAsia="ru-RU"/>
        </w:rPr>
        <w:t>н</w:t>
      </w:r>
      <w:r w:rsidRPr="000D05F6">
        <w:rPr>
          <w:rFonts w:eastAsia="Times New Roman" w:cs="Times New Roman"/>
          <w:spacing w:val="-4"/>
          <w:lang w:eastAsia="ru-RU"/>
        </w:rPr>
        <w:t>ные</w:t>
      </w:r>
      <w:r w:rsidRPr="000D05F6">
        <w:rPr>
          <w:rFonts w:eastAsia="Times New Roman" w:cs="Times New Roman"/>
          <w:spacing w:val="-2"/>
          <w:lang w:eastAsia="ru-RU"/>
        </w:rPr>
        <w:t xml:space="preserve"> составляющие, а выделить те актуальные интересы общества и государства, которые требуют защитных мер на данном этапе.</w:t>
      </w:r>
    </w:p>
    <w:p w:rsidR="00074AFA" w:rsidRPr="00A701BB" w:rsidRDefault="00074AFA" w:rsidP="00074AFA">
      <w:pPr>
        <w:ind w:firstLine="397"/>
        <w:rPr>
          <w:rFonts w:eastAsia="Times New Roman" w:cs="Times New Roman"/>
          <w:lang w:eastAsia="ru-RU"/>
        </w:rPr>
      </w:pPr>
      <w:r w:rsidRPr="00A701BB">
        <w:rPr>
          <w:rFonts w:eastAsia="Times New Roman" w:cs="Times New Roman"/>
          <w:lang w:eastAsia="ru-RU"/>
        </w:rPr>
        <w:t>Поскольку автор статьи не ставит перед собой цель детального осмысления теорет</w:t>
      </w:r>
      <w:r w:rsidRPr="00A701BB">
        <w:rPr>
          <w:rFonts w:eastAsia="Times New Roman" w:cs="Times New Roman"/>
          <w:lang w:eastAsia="ru-RU"/>
        </w:rPr>
        <w:t>и</w:t>
      </w:r>
      <w:r w:rsidRPr="00A701BB">
        <w:rPr>
          <w:rFonts w:eastAsia="Times New Roman" w:cs="Times New Roman"/>
          <w:lang w:eastAsia="ru-RU"/>
        </w:rPr>
        <w:t xml:space="preserve">ко-методологических аспектов определения сущности национальной безопасности, в рамках исследования предлагается исходить из базисного определения, приведенного в упомянутых нормативных правовых актах. </w:t>
      </w:r>
    </w:p>
    <w:p w:rsidR="00074AFA" w:rsidRPr="00A701BB" w:rsidRDefault="00074AFA" w:rsidP="00074AFA">
      <w:pPr>
        <w:ind w:firstLine="397"/>
        <w:rPr>
          <w:rFonts w:cs="Times New Roman"/>
        </w:rPr>
      </w:pPr>
      <w:r w:rsidRPr="00A701BB">
        <w:rPr>
          <w:rFonts w:eastAsia="Times New Roman" w:cs="Times New Roman"/>
          <w:lang w:eastAsia="ru-RU"/>
        </w:rPr>
        <w:t xml:space="preserve">Объектом </w:t>
      </w:r>
      <w:r w:rsidRPr="00A701BB">
        <w:rPr>
          <w:rFonts w:cs="Times New Roman"/>
        </w:rPr>
        <w:t xml:space="preserve">национальной безопасности, согласно части второй пункта 49 Концепции национальной безопасности Республики </w:t>
      </w:r>
      <w:r w:rsidRPr="00357639">
        <w:rPr>
          <w:rFonts w:cs="Times New Roman"/>
          <w:spacing w:val="-2"/>
        </w:rPr>
        <w:t>Б</w:t>
      </w:r>
      <w:r w:rsidRPr="00357639">
        <w:rPr>
          <w:rFonts w:cs="Times New Roman"/>
          <w:spacing w:val="-2"/>
        </w:rPr>
        <w:t>е</w:t>
      </w:r>
      <w:r w:rsidRPr="00357639">
        <w:rPr>
          <w:rFonts w:cs="Times New Roman"/>
          <w:spacing w:val="-2"/>
        </w:rPr>
        <w:t>ларусь, являются «сбалансированные наци</w:t>
      </w:r>
      <w:r w:rsidRPr="00357639">
        <w:rPr>
          <w:rFonts w:cs="Times New Roman"/>
          <w:spacing w:val="-2"/>
        </w:rPr>
        <w:t>о</w:t>
      </w:r>
      <w:r w:rsidRPr="00357639">
        <w:rPr>
          <w:rFonts w:cs="Times New Roman"/>
          <w:spacing w:val="-2"/>
        </w:rPr>
        <w:t>нальные интересы личности, общества и г</w:t>
      </w:r>
      <w:r w:rsidRPr="00357639">
        <w:rPr>
          <w:rFonts w:cs="Times New Roman"/>
          <w:spacing w:val="-2"/>
        </w:rPr>
        <w:t>о</w:t>
      </w:r>
      <w:r w:rsidRPr="00357639">
        <w:rPr>
          <w:rFonts w:cs="Times New Roman"/>
          <w:spacing w:val="-2"/>
        </w:rPr>
        <w:t>сударства,</w:t>
      </w:r>
      <w:r w:rsidRPr="00A701BB">
        <w:rPr>
          <w:rFonts w:cs="Times New Roman"/>
        </w:rPr>
        <w:t xml:space="preserve"> их достижение и поддержание во </w:t>
      </w:r>
      <w:r w:rsidRPr="00357639">
        <w:rPr>
          <w:rFonts w:cs="Times New Roman"/>
          <w:spacing w:val="2"/>
        </w:rPr>
        <w:t>всех сферах жизнедеятельности Республики</w:t>
      </w:r>
      <w:r w:rsidRPr="00A701BB">
        <w:rPr>
          <w:rFonts w:cs="Times New Roman"/>
        </w:rPr>
        <w:t xml:space="preserve"> Беларусь». Из данной формулировки след</w:t>
      </w:r>
      <w:r w:rsidRPr="00A701BB">
        <w:rPr>
          <w:rFonts w:cs="Times New Roman"/>
        </w:rPr>
        <w:t>у</w:t>
      </w:r>
      <w:r w:rsidRPr="00A701BB">
        <w:rPr>
          <w:rFonts w:cs="Times New Roman"/>
        </w:rPr>
        <w:t>ет, что государство и общество должны а</w:t>
      </w:r>
      <w:r w:rsidRPr="00A701BB">
        <w:rPr>
          <w:rFonts w:cs="Times New Roman"/>
        </w:rPr>
        <w:t>к</w:t>
      </w:r>
      <w:r w:rsidRPr="00A701BB">
        <w:rPr>
          <w:rFonts w:cs="Times New Roman"/>
        </w:rPr>
        <w:t xml:space="preserve">тивно взаимодействовать с целью </w:t>
      </w:r>
      <w:r w:rsidRPr="00357639">
        <w:rPr>
          <w:rFonts w:cs="Times New Roman"/>
        </w:rPr>
        <w:t>определ</w:t>
      </w:r>
      <w:r w:rsidRPr="00357639">
        <w:rPr>
          <w:rFonts w:cs="Times New Roman"/>
        </w:rPr>
        <w:t>е</w:t>
      </w:r>
      <w:r w:rsidRPr="00357639">
        <w:rPr>
          <w:rFonts w:cs="Times New Roman"/>
        </w:rPr>
        <w:lastRenderedPageBreak/>
        <w:t>ния точек соприкосновения и баланса инт</w:t>
      </w:r>
      <w:r w:rsidRPr="00357639">
        <w:rPr>
          <w:rFonts w:cs="Times New Roman"/>
        </w:rPr>
        <w:t>е</w:t>
      </w:r>
      <w:r w:rsidRPr="00357639">
        <w:rPr>
          <w:rFonts w:cs="Times New Roman"/>
        </w:rPr>
        <w:t>ресов всех субъектов. А в качестве предст</w:t>
      </w:r>
      <w:r w:rsidRPr="00357639">
        <w:rPr>
          <w:rFonts w:cs="Times New Roman"/>
        </w:rPr>
        <w:t>а</w:t>
      </w:r>
      <w:r w:rsidRPr="00357639">
        <w:rPr>
          <w:rFonts w:cs="Times New Roman"/>
        </w:rPr>
        <w:t>вителя общества в целом и конкретных ли</w:t>
      </w:r>
      <w:r w:rsidRPr="00357639">
        <w:rPr>
          <w:rFonts w:cs="Times New Roman"/>
        </w:rPr>
        <w:t>ч</w:t>
      </w:r>
      <w:r w:rsidRPr="00357639">
        <w:rPr>
          <w:rFonts w:cs="Times New Roman"/>
        </w:rPr>
        <w:t>ностей, имеющих общие интересы, должны выступить некоммерческие организации.</w:t>
      </w:r>
      <w:r w:rsidRPr="00A701BB">
        <w:rPr>
          <w:rFonts w:cs="Times New Roman"/>
        </w:rPr>
        <w:t xml:space="preserve"> </w:t>
      </w:r>
    </w:p>
    <w:p w:rsidR="00074AFA" w:rsidRPr="00357639" w:rsidRDefault="00074AFA" w:rsidP="00074AFA">
      <w:pPr>
        <w:ind w:firstLine="397"/>
        <w:rPr>
          <w:rFonts w:cs="Times New Roman"/>
        </w:rPr>
      </w:pPr>
      <w:r w:rsidRPr="00357639">
        <w:rPr>
          <w:rFonts w:cs="Times New Roman"/>
        </w:rPr>
        <w:t>Действительно, в перечень субъектов системы обеспечения национальной без</w:t>
      </w:r>
      <w:r w:rsidRPr="00357639">
        <w:rPr>
          <w:rFonts w:cs="Times New Roman"/>
        </w:rPr>
        <w:t>о</w:t>
      </w:r>
      <w:r w:rsidRPr="00357639">
        <w:rPr>
          <w:rFonts w:cs="Times New Roman"/>
        </w:rPr>
        <w:t>пасности, содержащийся в пункте 4 Конце</w:t>
      </w:r>
      <w:r w:rsidRPr="00357639">
        <w:rPr>
          <w:rFonts w:cs="Times New Roman"/>
        </w:rPr>
        <w:t>п</w:t>
      </w:r>
      <w:r w:rsidRPr="00357639">
        <w:rPr>
          <w:rFonts w:cs="Times New Roman"/>
        </w:rPr>
        <w:t xml:space="preserve">ции национальной безопасности Республики Беларусь, включены, в том числе, «субъекты гражданского общества, граждане, </w:t>
      </w:r>
      <w:r w:rsidRPr="00357639">
        <w:rPr>
          <w:rFonts w:cs="Times New Roman"/>
          <w:shd w:val="clear" w:color="auto" w:fill="FFFFFF"/>
        </w:rPr>
        <w:t>реал</w:t>
      </w:r>
      <w:r w:rsidRPr="00357639">
        <w:rPr>
          <w:rFonts w:cs="Times New Roman"/>
          <w:shd w:val="clear" w:color="auto" w:fill="FFFFFF"/>
        </w:rPr>
        <w:t>и</w:t>
      </w:r>
      <w:r w:rsidRPr="00357639">
        <w:rPr>
          <w:rFonts w:cs="Times New Roman"/>
          <w:shd w:val="clear" w:color="auto" w:fill="FFFFFF"/>
        </w:rPr>
        <w:t>зующие свои права и обязанности в сфере обеспечения национальной безопасности в соответствии с законодательством». В ра</w:t>
      </w:r>
      <w:r w:rsidRPr="00357639">
        <w:rPr>
          <w:rFonts w:cs="Times New Roman"/>
          <w:shd w:val="clear" w:color="auto" w:fill="FFFFFF"/>
        </w:rPr>
        <w:t>с</w:t>
      </w:r>
      <w:r w:rsidRPr="00357639">
        <w:rPr>
          <w:rFonts w:cs="Times New Roman"/>
          <w:shd w:val="clear" w:color="auto" w:fill="FFFFFF"/>
        </w:rPr>
        <w:t>сматриваемом правовом акте, как и в его предшественнике, законодатель не уточняет, кого следует признавать «субъектами гра</w:t>
      </w:r>
      <w:r w:rsidRPr="00357639">
        <w:rPr>
          <w:rFonts w:cs="Times New Roman"/>
          <w:shd w:val="clear" w:color="auto" w:fill="FFFFFF"/>
        </w:rPr>
        <w:t>ж</w:t>
      </w:r>
      <w:r w:rsidRPr="00357639">
        <w:rPr>
          <w:rFonts w:cs="Times New Roman"/>
          <w:shd w:val="clear" w:color="auto" w:fill="FFFFFF"/>
        </w:rPr>
        <w:t xml:space="preserve">данского общества». </w:t>
      </w:r>
      <w:proofErr w:type="gramStart"/>
      <w:r w:rsidRPr="00357639">
        <w:rPr>
          <w:rFonts w:cs="Times New Roman"/>
          <w:shd w:val="clear" w:color="auto" w:fill="FFFFFF"/>
        </w:rPr>
        <w:t>В целях создания пр</w:t>
      </w:r>
      <w:r w:rsidRPr="00357639">
        <w:rPr>
          <w:rFonts w:cs="Times New Roman"/>
          <w:shd w:val="clear" w:color="auto" w:fill="FFFFFF"/>
        </w:rPr>
        <w:t>а</w:t>
      </w:r>
      <w:r w:rsidRPr="00357639">
        <w:rPr>
          <w:rFonts w:cs="Times New Roman"/>
          <w:shd w:val="clear" w:color="auto" w:fill="FFFFFF"/>
        </w:rPr>
        <w:t>вовой основы для эффективной коммуник</w:t>
      </w:r>
      <w:r w:rsidRPr="00357639">
        <w:rPr>
          <w:rFonts w:cs="Times New Roman"/>
          <w:shd w:val="clear" w:color="auto" w:fill="FFFFFF"/>
        </w:rPr>
        <w:t>а</w:t>
      </w:r>
      <w:r w:rsidRPr="00357639">
        <w:rPr>
          <w:rFonts w:cs="Times New Roman"/>
          <w:shd w:val="clear" w:color="auto" w:fill="FFFFFF"/>
        </w:rPr>
        <w:t>ции граждан и государственных органов</w:t>
      </w:r>
      <w:r w:rsidRPr="00357639">
        <w:rPr>
          <w:rFonts w:cs="Times New Roman"/>
        </w:rPr>
        <w:t xml:space="preserve"> 14 февраля 2023 г. принят Закон Республики Беларусь № 250-З «Об основах гражданск</w:t>
      </w:r>
      <w:r w:rsidRPr="00357639">
        <w:rPr>
          <w:rFonts w:cs="Times New Roman"/>
        </w:rPr>
        <w:t>о</w:t>
      </w:r>
      <w:r w:rsidRPr="00357639">
        <w:rPr>
          <w:rFonts w:cs="Times New Roman"/>
        </w:rPr>
        <w:t>го общества»</w:t>
      </w:r>
      <w:r w:rsidRPr="00357639">
        <w:rPr>
          <w:rStyle w:val="af2"/>
        </w:rPr>
        <w:footnoteReference w:id="7"/>
      </w:r>
      <w:r w:rsidRPr="00357639">
        <w:rPr>
          <w:rFonts w:cs="Times New Roman"/>
        </w:rPr>
        <w:t xml:space="preserve">. В статье 1 указанного акта </w:t>
      </w:r>
      <w:r w:rsidRPr="00357639">
        <w:rPr>
          <w:rFonts w:cs="Times New Roman"/>
          <w:shd w:val="clear" w:color="auto" w:fill="FFFFFF"/>
        </w:rPr>
        <w:t xml:space="preserve">детализировано </w:t>
      </w:r>
      <w:r w:rsidRPr="00357639">
        <w:rPr>
          <w:rFonts w:cs="Times New Roman"/>
        </w:rPr>
        <w:t>понятие гражданского о</w:t>
      </w:r>
      <w:r w:rsidRPr="00357639">
        <w:rPr>
          <w:rFonts w:cs="Times New Roman"/>
        </w:rPr>
        <w:t>б</w:t>
      </w:r>
      <w:r w:rsidRPr="00357639">
        <w:rPr>
          <w:rFonts w:cs="Times New Roman"/>
        </w:rPr>
        <w:t>щества – «граждане Республики Беларусь, иностранные граждане и лица без гражда</w:t>
      </w:r>
      <w:r w:rsidRPr="00357639">
        <w:rPr>
          <w:rFonts w:cs="Times New Roman"/>
        </w:rPr>
        <w:t>н</w:t>
      </w:r>
      <w:r w:rsidRPr="00357639">
        <w:rPr>
          <w:rFonts w:cs="Times New Roman"/>
        </w:rPr>
        <w:t>ства, постоянно проживающие в Республике Беларусь, выражающие свою гражданскую позицию посредством участия в обществе</w:t>
      </w:r>
      <w:r w:rsidRPr="00357639">
        <w:rPr>
          <w:rFonts w:cs="Times New Roman"/>
        </w:rPr>
        <w:t>н</w:t>
      </w:r>
      <w:r w:rsidRPr="00357639">
        <w:rPr>
          <w:rFonts w:cs="Times New Roman"/>
        </w:rPr>
        <w:t>ных отношениях и институтах, не</w:t>
      </w:r>
      <w:proofErr w:type="gramEnd"/>
      <w:r w:rsidRPr="00357639">
        <w:rPr>
          <w:rFonts w:cs="Times New Roman"/>
        </w:rPr>
        <w:t xml:space="preserve"> </w:t>
      </w:r>
      <w:proofErr w:type="gramStart"/>
      <w:r w:rsidRPr="00357639">
        <w:rPr>
          <w:rFonts w:cs="Times New Roman"/>
          <w:spacing w:val="-2"/>
        </w:rPr>
        <w:t>запреще</w:t>
      </w:r>
      <w:r w:rsidRPr="00357639">
        <w:rPr>
          <w:rFonts w:cs="Times New Roman"/>
          <w:spacing w:val="-2"/>
        </w:rPr>
        <w:t>н</w:t>
      </w:r>
      <w:r w:rsidRPr="00357639">
        <w:rPr>
          <w:rFonts w:cs="Times New Roman"/>
          <w:spacing w:val="-2"/>
        </w:rPr>
        <w:t>ных</w:t>
      </w:r>
      <w:proofErr w:type="gramEnd"/>
      <w:r w:rsidRPr="00357639">
        <w:rPr>
          <w:rFonts w:cs="Times New Roman"/>
          <w:spacing w:val="-2"/>
        </w:rPr>
        <w:t xml:space="preserve"> законодательством». Подобная тракто</w:t>
      </w:r>
      <w:r w:rsidRPr="00357639">
        <w:rPr>
          <w:rFonts w:cs="Times New Roman"/>
          <w:spacing w:val="-2"/>
        </w:rPr>
        <w:t>в</w:t>
      </w:r>
      <w:r w:rsidRPr="00357639">
        <w:rPr>
          <w:rFonts w:cs="Times New Roman"/>
          <w:spacing w:val="-2"/>
        </w:rPr>
        <w:t>ка</w:t>
      </w:r>
      <w:r w:rsidRPr="00357639">
        <w:rPr>
          <w:rFonts w:cs="Times New Roman"/>
        </w:rPr>
        <w:t>, на наш взгляд, не отражает всех аспектов этой многогранной категории, хотя и опр</w:t>
      </w:r>
      <w:r w:rsidRPr="00357639">
        <w:rPr>
          <w:rFonts w:cs="Times New Roman"/>
        </w:rPr>
        <w:t>е</w:t>
      </w:r>
      <w:r w:rsidRPr="00357639">
        <w:rPr>
          <w:rFonts w:cs="Times New Roman"/>
        </w:rPr>
        <w:t xml:space="preserve">деляет основную суть этого явления – </w:t>
      </w:r>
      <w:r w:rsidRPr="00357639">
        <w:rPr>
          <w:rFonts w:cs="Times New Roman"/>
          <w:i/>
        </w:rPr>
        <w:t>это определенная форма общественных отн</w:t>
      </w:r>
      <w:r w:rsidRPr="00357639">
        <w:rPr>
          <w:rFonts w:cs="Times New Roman"/>
          <w:i/>
        </w:rPr>
        <w:t>о</w:t>
      </w:r>
      <w:r w:rsidRPr="00357639">
        <w:rPr>
          <w:rFonts w:cs="Times New Roman"/>
          <w:i/>
        </w:rPr>
        <w:t>шений, признанная государством, обеспеч</w:t>
      </w:r>
      <w:r w:rsidRPr="00357639">
        <w:rPr>
          <w:rFonts w:cs="Times New Roman"/>
          <w:i/>
        </w:rPr>
        <w:t>и</w:t>
      </w:r>
      <w:r w:rsidRPr="00357639">
        <w:rPr>
          <w:rFonts w:cs="Times New Roman"/>
          <w:i/>
        </w:rPr>
        <w:t>вающая реализацию основных прав и свобод человека и гражданина</w:t>
      </w:r>
      <w:r w:rsidRPr="00357639">
        <w:rPr>
          <w:rFonts w:cs="Times New Roman"/>
        </w:rPr>
        <w:t>.</w:t>
      </w:r>
    </w:p>
    <w:p w:rsidR="00074AFA" w:rsidRPr="00412EAB" w:rsidRDefault="00074AFA" w:rsidP="00074AFA">
      <w:pPr>
        <w:ind w:firstLine="397"/>
        <w:rPr>
          <w:rFonts w:cs="Times New Roman"/>
        </w:rPr>
      </w:pPr>
      <w:r w:rsidRPr="00412EAB">
        <w:rPr>
          <w:rFonts w:cs="Times New Roman"/>
          <w:shd w:val="clear" w:color="auto" w:fill="FFFFFF"/>
        </w:rPr>
        <w:t>Несовершенство законодательных опр</w:t>
      </w:r>
      <w:r w:rsidRPr="00412EAB">
        <w:rPr>
          <w:rFonts w:cs="Times New Roman"/>
          <w:shd w:val="clear" w:color="auto" w:fill="FFFFFF"/>
        </w:rPr>
        <w:t>е</w:t>
      </w:r>
      <w:r w:rsidRPr="00412EAB">
        <w:rPr>
          <w:rFonts w:cs="Times New Roman"/>
          <w:shd w:val="clear" w:color="auto" w:fill="FFFFFF"/>
        </w:rPr>
        <w:t>делений влечет необходимость тщательного теоретического осмысления данной дефин</w:t>
      </w:r>
      <w:r w:rsidRPr="00412EAB">
        <w:rPr>
          <w:rFonts w:cs="Times New Roman"/>
          <w:shd w:val="clear" w:color="auto" w:fill="FFFFFF"/>
        </w:rPr>
        <w:t>и</w:t>
      </w:r>
      <w:r w:rsidRPr="00412EAB">
        <w:rPr>
          <w:rFonts w:cs="Times New Roman"/>
          <w:shd w:val="clear" w:color="auto" w:fill="FFFFFF"/>
        </w:rPr>
        <w:t xml:space="preserve">ции. </w:t>
      </w:r>
      <w:r w:rsidRPr="00412EAB">
        <w:rPr>
          <w:rFonts w:cs="Times New Roman"/>
        </w:rPr>
        <w:t>Понятию гражданского общества в ф</w:t>
      </w:r>
      <w:r w:rsidRPr="00412EAB">
        <w:rPr>
          <w:rFonts w:cs="Times New Roman"/>
        </w:rPr>
        <w:t>и</w:t>
      </w:r>
      <w:r w:rsidRPr="00412EAB">
        <w:rPr>
          <w:rFonts w:cs="Times New Roman"/>
        </w:rPr>
        <w:t>лософской, социологической, политологич</w:t>
      </w:r>
      <w:r w:rsidRPr="00412EAB">
        <w:rPr>
          <w:rFonts w:cs="Times New Roman"/>
        </w:rPr>
        <w:t>е</w:t>
      </w:r>
      <w:r w:rsidRPr="00412EAB">
        <w:rPr>
          <w:rFonts w:cs="Times New Roman"/>
        </w:rPr>
        <w:t>ской и правовой литературе уделено огро</w:t>
      </w:r>
      <w:r w:rsidRPr="00412EAB">
        <w:rPr>
          <w:rFonts w:cs="Times New Roman"/>
        </w:rPr>
        <w:t>м</w:t>
      </w:r>
      <w:r w:rsidRPr="00412EAB">
        <w:rPr>
          <w:rFonts w:cs="Times New Roman"/>
        </w:rPr>
        <w:t xml:space="preserve">нейшее внимание. </w:t>
      </w:r>
    </w:p>
    <w:p w:rsidR="00074AFA" w:rsidRPr="00A701BB" w:rsidRDefault="00074AFA" w:rsidP="00074AFA">
      <w:pPr>
        <w:ind w:firstLine="397"/>
        <w:rPr>
          <w:rFonts w:cs="Times New Roman"/>
        </w:rPr>
      </w:pPr>
      <w:r w:rsidRPr="00A701BB">
        <w:rPr>
          <w:rFonts w:cs="Times New Roman"/>
        </w:rPr>
        <w:t xml:space="preserve">П.С. Баринов и В.А. </w:t>
      </w:r>
      <w:proofErr w:type="spellStart"/>
      <w:r w:rsidRPr="00A701BB">
        <w:rPr>
          <w:rFonts w:cs="Times New Roman"/>
        </w:rPr>
        <w:t>Катомина</w:t>
      </w:r>
      <w:proofErr w:type="spellEnd"/>
      <w:r w:rsidRPr="00A701BB">
        <w:rPr>
          <w:rFonts w:cs="Times New Roman"/>
        </w:rPr>
        <w:t>, опред</w:t>
      </w:r>
      <w:r w:rsidRPr="00A701BB">
        <w:rPr>
          <w:rFonts w:cs="Times New Roman"/>
        </w:rPr>
        <w:t>е</w:t>
      </w:r>
      <w:r w:rsidRPr="00A701BB">
        <w:rPr>
          <w:rFonts w:cs="Times New Roman"/>
        </w:rPr>
        <w:t xml:space="preserve">ляя гражданское общество как «целостную систему, включающую в себя разнообразные </w:t>
      </w:r>
      <w:r w:rsidRPr="00A701BB">
        <w:rPr>
          <w:rFonts w:cs="Times New Roman"/>
        </w:rPr>
        <w:lastRenderedPageBreak/>
        <w:t>институты гражданского общества, наход</w:t>
      </w:r>
      <w:r w:rsidRPr="00A701BB">
        <w:rPr>
          <w:rFonts w:cs="Times New Roman"/>
        </w:rPr>
        <w:t>я</w:t>
      </w:r>
      <w:r w:rsidRPr="00A701BB">
        <w:rPr>
          <w:rFonts w:cs="Times New Roman"/>
        </w:rPr>
        <w:t>щиеся между собой в тесной взаимосвязи», отмечают отсутствие в юридической литер</w:t>
      </w:r>
      <w:r w:rsidRPr="00A701BB">
        <w:rPr>
          <w:rFonts w:cs="Times New Roman"/>
        </w:rPr>
        <w:t>а</w:t>
      </w:r>
      <w:r w:rsidRPr="00A701BB">
        <w:rPr>
          <w:rFonts w:cs="Times New Roman"/>
        </w:rPr>
        <w:t>туре «единства мнений относительно юр</w:t>
      </w:r>
      <w:r w:rsidRPr="00A701BB">
        <w:rPr>
          <w:rFonts w:cs="Times New Roman"/>
        </w:rPr>
        <w:t>и</w:t>
      </w:r>
      <w:r w:rsidRPr="00A701BB">
        <w:rPr>
          <w:rFonts w:cs="Times New Roman"/>
        </w:rPr>
        <w:t>дической природы и структуры гражданск</w:t>
      </w:r>
      <w:r w:rsidRPr="00A701BB">
        <w:rPr>
          <w:rFonts w:cs="Times New Roman"/>
        </w:rPr>
        <w:t>о</w:t>
      </w:r>
      <w:r w:rsidRPr="00A701BB">
        <w:rPr>
          <w:rFonts w:cs="Times New Roman"/>
        </w:rPr>
        <w:t>го общества», что повлекло пробел в дейс</w:t>
      </w:r>
      <w:r w:rsidRPr="00A701BB">
        <w:rPr>
          <w:rFonts w:cs="Times New Roman"/>
        </w:rPr>
        <w:t>т</w:t>
      </w:r>
      <w:r w:rsidRPr="00A701BB">
        <w:rPr>
          <w:rFonts w:cs="Times New Roman"/>
        </w:rPr>
        <w:t>вующем законодательстве [6, с. 28].</w:t>
      </w:r>
    </w:p>
    <w:p w:rsidR="00074AFA" w:rsidRPr="00A701BB" w:rsidRDefault="00074AFA" w:rsidP="00074AFA">
      <w:pPr>
        <w:ind w:firstLine="397"/>
        <w:rPr>
          <w:rFonts w:cs="Times New Roman"/>
        </w:rPr>
      </w:pPr>
      <w:r w:rsidRPr="00A51015">
        <w:rPr>
          <w:rFonts w:cs="Times New Roman"/>
          <w:spacing w:val="-2"/>
        </w:rPr>
        <w:t>Одним из основных институтов гражда</w:t>
      </w:r>
      <w:r w:rsidRPr="00A51015">
        <w:rPr>
          <w:rFonts w:cs="Times New Roman"/>
          <w:spacing w:val="-2"/>
        </w:rPr>
        <w:t>н</w:t>
      </w:r>
      <w:r w:rsidRPr="00A51015">
        <w:rPr>
          <w:rFonts w:cs="Times New Roman"/>
          <w:spacing w:val="-2"/>
        </w:rPr>
        <w:t>ского общества, наиболее отвечающих выр</w:t>
      </w:r>
      <w:r w:rsidRPr="00A51015">
        <w:rPr>
          <w:rFonts w:cs="Times New Roman"/>
          <w:spacing w:val="-2"/>
        </w:rPr>
        <w:t>а</w:t>
      </w:r>
      <w:r w:rsidRPr="00A51015">
        <w:rPr>
          <w:rFonts w:cs="Times New Roman"/>
          <w:spacing w:val="-2"/>
        </w:rPr>
        <w:t>ботанным</w:t>
      </w:r>
      <w:r w:rsidRPr="00A701BB">
        <w:rPr>
          <w:rFonts w:cs="Times New Roman"/>
        </w:rPr>
        <w:t xml:space="preserve"> в науке и законодательстве </w:t>
      </w:r>
      <w:r w:rsidRPr="00A51015">
        <w:rPr>
          <w:rFonts w:cs="Times New Roman"/>
          <w:spacing w:val="-4"/>
        </w:rPr>
        <w:t>крит</w:t>
      </w:r>
      <w:r w:rsidRPr="00A51015">
        <w:rPr>
          <w:rFonts w:cs="Times New Roman"/>
          <w:spacing w:val="-4"/>
        </w:rPr>
        <w:t>е</w:t>
      </w:r>
      <w:r w:rsidRPr="00A51015">
        <w:rPr>
          <w:rFonts w:cs="Times New Roman"/>
          <w:spacing w:val="-4"/>
        </w:rPr>
        <w:t>риям (добровольность объединения, самосто</w:t>
      </w:r>
      <w:r w:rsidRPr="00A51015">
        <w:rPr>
          <w:rFonts w:cs="Times New Roman"/>
          <w:spacing w:val="-4"/>
        </w:rPr>
        <w:t>я</w:t>
      </w:r>
      <w:r w:rsidRPr="00A51015">
        <w:rPr>
          <w:rFonts w:cs="Times New Roman"/>
          <w:spacing w:val="-4"/>
        </w:rPr>
        <w:t>тельность</w:t>
      </w:r>
      <w:r w:rsidRPr="00A51015">
        <w:rPr>
          <w:rFonts w:cs="Times New Roman"/>
          <w:spacing w:val="-2"/>
        </w:rPr>
        <w:t xml:space="preserve">, самоуправление, правовой </w:t>
      </w:r>
      <w:r w:rsidRPr="00A51015">
        <w:rPr>
          <w:rFonts w:cs="Times New Roman"/>
          <w:spacing w:val="-4"/>
        </w:rPr>
        <w:t>хара</w:t>
      </w:r>
      <w:r w:rsidRPr="00A51015">
        <w:rPr>
          <w:rFonts w:cs="Times New Roman"/>
          <w:spacing w:val="-4"/>
        </w:rPr>
        <w:t>к</w:t>
      </w:r>
      <w:r w:rsidRPr="00A51015">
        <w:rPr>
          <w:rFonts w:cs="Times New Roman"/>
          <w:spacing w:val="-4"/>
        </w:rPr>
        <w:t>тер деятельности и др.), выступают некомме</w:t>
      </w:r>
      <w:r w:rsidRPr="00A51015">
        <w:rPr>
          <w:rFonts w:cs="Times New Roman"/>
          <w:spacing w:val="-4"/>
        </w:rPr>
        <w:t>р</w:t>
      </w:r>
      <w:r w:rsidRPr="00A51015">
        <w:rPr>
          <w:rFonts w:cs="Times New Roman"/>
          <w:spacing w:val="-4"/>
        </w:rPr>
        <w:t>ческие организации, которые сегодня ра</w:t>
      </w:r>
      <w:r w:rsidRPr="00A51015">
        <w:rPr>
          <w:rFonts w:cs="Times New Roman"/>
          <w:spacing w:val="-4"/>
        </w:rPr>
        <w:t>с</w:t>
      </w:r>
      <w:r w:rsidRPr="00A51015">
        <w:rPr>
          <w:rFonts w:cs="Times New Roman"/>
          <w:spacing w:val="-4"/>
        </w:rPr>
        <w:t>сматриваются</w:t>
      </w:r>
      <w:r w:rsidRPr="00A701BB">
        <w:rPr>
          <w:rFonts w:cs="Times New Roman"/>
        </w:rPr>
        <w:t xml:space="preserve"> государством как основные партнеры в социально ориентированном </w:t>
      </w:r>
      <w:r w:rsidRPr="00A51015">
        <w:rPr>
          <w:rFonts w:cs="Times New Roman"/>
          <w:spacing w:val="-2"/>
        </w:rPr>
        <w:t>г</w:t>
      </w:r>
      <w:r w:rsidRPr="00A51015">
        <w:rPr>
          <w:rFonts w:cs="Times New Roman"/>
          <w:spacing w:val="-2"/>
        </w:rPr>
        <w:t>о</w:t>
      </w:r>
      <w:r w:rsidRPr="00A51015">
        <w:rPr>
          <w:rFonts w:cs="Times New Roman"/>
          <w:spacing w:val="-2"/>
        </w:rPr>
        <w:t>сударстве. Обратим внимание на тот момент, что речь идет не о противостоянии «госуда</w:t>
      </w:r>
      <w:r w:rsidRPr="00A51015">
        <w:rPr>
          <w:rFonts w:cs="Times New Roman"/>
          <w:spacing w:val="-2"/>
        </w:rPr>
        <w:t>р</w:t>
      </w:r>
      <w:r w:rsidRPr="00A51015">
        <w:rPr>
          <w:rFonts w:cs="Times New Roman"/>
          <w:spacing w:val="-2"/>
        </w:rPr>
        <w:t>ство – некоммерческая организация», а о с</w:t>
      </w:r>
      <w:r w:rsidRPr="00A51015">
        <w:rPr>
          <w:rFonts w:cs="Times New Roman"/>
          <w:spacing w:val="-2"/>
        </w:rPr>
        <w:t>о</w:t>
      </w:r>
      <w:r w:rsidRPr="00A51015">
        <w:rPr>
          <w:rFonts w:cs="Times New Roman"/>
          <w:spacing w:val="-2"/>
        </w:rPr>
        <w:t>трудничестве, активном взаимодействии. Т</w:t>
      </w:r>
      <w:r w:rsidRPr="00A51015">
        <w:rPr>
          <w:rFonts w:cs="Times New Roman"/>
          <w:spacing w:val="-2"/>
        </w:rPr>
        <w:t>а</w:t>
      </w:r>
      <w:r w:rsidRPr="00A51015">
        <w:rPr>
          <w:rFonts w:cs="Times New Roman"/>
          <w:spacing w:val="-2"/>
        </w:rPr>
        <w:t>кое взаимодействие обычно проявляется в том, что некоммерческая организация в</w:t>
      </w:r>
      <w:r w:rsidRPr="00A51015">
        <w:rPr>
          <w:rFonts w:cs="Times New Roman"/>
          <w:spacing w:val="-2"/>
        </w:rPr>
        <w:t>ы</w:t>
      </w:r>
      <w:r w:rsidRPr="00A51015">
        <w:rPr>
          <w:rFonts w:cs="Times New Roman"/>
          <w:spacing w:val="-2"/>
        </w:rPr>
        <w:t>полняет общественно-значимые функции или решает (помогает решать) государственно-значимые задачи, а государство, в свою оч</w:t>
      </w:r>
      <w:r w:rsidRPr="00A51015">
        <w:rPr>
          <w:rFonts w:cs="Times New Roman"/>
          <w:spacing w:val="-2"/>
        </w:rPr>
        <w:t>е</w:t>
      </w:r>
      <w:r w:rsidRPr="00A51015">
        <w:rPr>
          <w:rFonts w:cs="Times New Roman"/>
          <w:spacing w:val="-2"/>
        </w:rPr>
        <w:t xml:space="preserve">редь, предоставляет ей консультационную, финансовую и иные виды поддержки. </w:t>
      </w:r>
    </w:p>
    <w:p w:rsidR="00074AFA" w:rsidRPr="00A701BB" w:rsidRDefault="00074AFA" w:rsidP="00074AFA">
      <w:pPr>
        <w:ind w:firstLine="397"/>
        <w:rPr>
          <w:rFonts w:cs="Times New Roman"/>
        </w:rPr>
      </w:pPr>
      <w:r w:rsidRPr="00A701BB">
        <w:rPr>
          <w:rFonts w:cs="Times New Roman"/>
        </w:rPr>
        <w:t>В отношении некоммерческих орган</w:t>
      </w:r>
      <w:r w:rsidRPr="00A701BB">
        <w:rPr>
          <w:rFonts w:cs="Times New Roman"/>
        </w:rPr>
        <w:t>и</w:t>
      </w:r>
      <w:r w:rsidRPr="00A701BB">
        <w:rPr>
          <w:rFonts w:cs="Times New Roman"/>
        </w:rPr>
        <w:t>заций исследователи применяют многообр</w:t>
      </w:r>
      <w:r w:rsidRPr="00A701BB">
        <w:rPr>
          <w:rFonts w:cs="Times New Roman"/>
        </w:rPr>
        <w:t>а</w:t>
      </w:r>
      <w:r w:rsidRPr="00A701BB">
        <w:rPr>
          <w:rFonts w:cs="Times New Roman"/>
        </w:rPr>
        <w:t>зие терминов, используя такие, как «</w:t>
      </w:r>
      <w:r w:rsidRPr="00C82EE8">
        <w:rPr>
          <w:rFonts w:cs="Times New Roman"/>
          <w:spacing w:val="-2"/>
        </w:rPr>
        <w:t>неко</w:t>
      </w:r>
      <w:r w:rsidRPr="00C82EE8">
        <w:rPr>
          <w:rFonts w:cs="Times New Roman"/>
          <w:spacing w:val="-2"/>
        </w:rPr>
        <w:t>м</w:t>
      </w:r>
      <w:r w:rsidRPr="00C82EE8">
        <w:rPr>
          <w:rFonts w:cs="Times New Roman"/>
          <w:spacing w:val="-2"/>
        </w:rPr>
        <w:t>мерческая организация», «неправительстве</w:t>
      </w:r>
      <w:r w:rsidRPr="00C82EE8">
        <w:rPr>
          <w:rFonts w:cs="Times New Roman"/>
          <w:spacing w:val="-2"/>
        </w:rPr>
        <w:t>н</w:t>
      </w:r>
      <w:r w:rsidRPr="00C82EE8">
        <w:rPr>
          <w:rFonts w:cs="Times New Roman"/>
          <w:spacing w:val="-2"/>
        </w:rPr>
        <w:t>ная организация», «негосударственная орг</w:t>
      </w:r>
      <w:r w:rsidRPr="00C82EE8">
        <w:rPr>
          <w:rFonts w:cs="Times New Roman"/>
          <w:spacing w:val="-2"/>
        </w:rPr>
        <w:t>а</w:t>
      </w:r>
      <w:r w:rsidRPr="00C82EE8">
        <w:rPr>
          <w:rFonts w:cs="Times New Roman"/>
          <w:spacing w:val="-2"/>
        </w:rPr>
        <w:t>низация», «общественная организация», «</w:t>
      </w:r>
      <w:r w:rsidRPr="00C82EE8">
        <w:rPr>
          <w:rFonts w:cs="Times New Roman"/>
          <w:spacing w:val="-4"/>
        </w:rPr>
        <w:t>с</w:t>
      </w:r>
      <w:r w:rsidRPr="00C82EE8">
        <w:rPr>
          <w:rFonts w:cs="Times New Roman"/>
          <w:spacing w:val="-4"/>
        </w:rPr>
        <w:t>о</w:t>
      </w:r>
      <w:r w:rsidRPr="00C82EE8">
        <w:rPr>
          <w:rFonts w:cs="Times New Roman"/>
          <w:spacing w:val="-4"/>
        </w:rPr>
        <w:t>циально-ориентированная организация», «тр</w:t>
      </w:r>
      <w:r w:rsidRPr="00C82EE8">
        <w:rPr>
          <w:rFonts w:cs="Times New Roman"/>
          <w:spacing w:val="-4"/>
        </w:rPr>
        <w:t>е</w:t>
      </w:r>
      <w:r w:rsidRPr="00C82EE8">
        <w:rPr>
          <w:rFonts w:cs="Times New Roman"/>
          <w:spacing w:val="-4"/>
        </w:rPr>
        <w:t>тий сектор»</w:t>
      </w:r>
      <w:r w:rsidRPr="00A701BB">
        <w:rPr>
          <w:rFonts w:cs="Times New Roman"/>
        </w:rPr>
        <w:t xml:space="preserve"> и др. Это приводит не только к смешению, но зачастую и к подмене пон</w:t>
      </w:r>
      <w:r w:rsidRPr="00A701BB">
        <w:rPr>
          <w:rFonts w:cs="Times New Roman"/>
        </w:rPr>
        <w:t>я</w:t>
      </w:r>
      <w:r w:rsidRPr="00A701BB">
        <w:rPr>
          <w:rFonts w:cs="Times New Roman"/>
        </w:rPr>
        <w:t>тий. Вызвана такая ситуация, во-первых, многообразием форм некоммерческих орг</w:t>
      </w:r>
      <w:r w:rsidRPr="00A701BB">
        <w:rPr>
          <w:rFonts w:cs="Times New Roman"/>
        </w:rPr>
        <w:t>а</w:t>
      </w:r>
      <w:r w:rsidRPr="00A701BB">
        <w:rPr>
          <w:rFonts w:cs="Times New Roman"/>
        </w:rPr>
        <w:t xml:space="preserve">низаций, во-вторых, разнонаправленностью целей их деятельности. Кроме того, </w:t>
      </w:r>
      <w:r w:rsidRPr="00C82EE8">
        <w:rPr>
          <w:rFonts w:cs="Times New Roman"/>
          <w:spacing w:val="-2"/>
        </w:rPr>
        <w:t>гра</w:t>
      </w:r>
      <w:r w:rsidRPr="00C82EE8">
        <w:rPr>
          <w:rFonts w:cs="Times New Roman"/>
          <w:spacing w:val="-2"/>
        </w:rPr>
        <w:t>ж</w:t>
      </w:r>
      <w:r w:rsidRPr="00C82EE8">
        <w:rPr>
          <w:rFonts w:cs="Times New Roman"/>
          <w:spacing w:val="-2"/>
        </w:rPr>
        <w:t>данское законодательство допускает возмо</w:t>
      </w:r>
      <w:r w:rsidRPr="00C82EE8">
        <w:rPr>
          <w:rFonts w:cs="Times New Roman"/>
          <w:spacing w:val="-2"/>
        </w:rPr>
        <w:t>ж</w:t>
      </w:r>
      <w:r w:rsidRPr="00C82EE8">
        <w:rPr>
          <w:rFonts w:cs="Times New Roman"/>
          <w:spacing w:val="-2"/>
        </w:rPr>
        <w:t>ность</w:t>
      </w:r>
      <w:r w:rsidRPr="00A701BB">
        <w:rPr>
          <w:rFonts w:cs="Times New Roman"/>
        </w:rPr>
        <w:t xml:space="preserve"> учреждения некоммерческой орган</w:t>
      </w:r>
      <w:r w:rsidRPr="00A701BB">
        <w:rPr>
          <w:rFonts w:cs="Times New Roman"/>
        </w:rPr>
        <w:t>и</w:t>
      </w:r>
      <w:r w:rsidRPr="00A701BB">
        <w:rPr>
          <w:rFonts w:cs="Times New Roman"/>
        </w:rPr>
        <w:t>зации любыми субъектами права: физич</w:t>
      </w:r>
      <w:r w:rsidRPr="00A701BB">
        <w:rPr>
          <w:rFonts w:cs="Times New Roman"/>
        </w:rPr>
        <w:t>е</w:t>
      </w:r>
      <w:r w:rsidRPr="00A701BB">
        <w:rPr>
          <w:rFonts w:cs="Times New Roman"/>
        </w:rPr>
        <w:t>скими и юридическими лицами, государс</w:t>
      </w:r>
      <w:r w:rsidRPr="00A701BB">
        <w:rPr>
          <w:rFonts w:cs="Times New Roman"/>
        </w:rPr>
        <w:t>т</w:t>
      </w:r>
      <w:r w:rsidRPr="00A701BB">
        <w:rPr>
          <w:rFonts w:cs="Times New Roman"/>
        </w:rPr>
        <w:t>венными органами. Отметим также, что з</w:t>
      </w:r>
      <w:r w:rsidRPr="00A701BB">
        <w:rPr>
          <w:rFonts w:cs="Times New Roman"/>
        </w:rPr>
        <w:t>а</w:t>
      </w:r>
      <w:r w:rsidRPr="00A701BB">
        <w:rPr>
          <w:rFonts w:cs="Times New Roman"/>
        </w:rPr>
        <w:t xml:space="preserve">конодатель дополнил положения пункта 3 статьи 44 Гражданского кодекса Республики </w:t>
      </w:r>
      <w:r w:rsidRPr="00C82EE8">
        <w:rPr>
          <w:rFonts w:cs="Times New Roman"/>
          <w:spacing w:val="-2"/>
        </w:rPr>
        <w:t>Беларусь, указав, что государство может вх</w:t>
      </w:r>
      <w:r w:rsidRPr="00C82EE8">
        <w:rPr>
          <w:rFonts w:cs="Times New Roman"/>
          <w:spacing w:val="-2"/>
        </w:rPr>
        <w:t>о</w:t>
      </w:r>
      <w:r w:rsidRPr="00C82EE8">
        <w:rPr>
          <w:rFonts w:cs="Times New Roman"/>
          <w:spacing w:val="-2"/>
        </w:rPr>
        <w:t>дить в состав учредителей некоммерческой</w:t>
      </w:r>
      <w:r w:rsidRPr="00A701BB">
        <w:rPr>
          <w:rFonts w:cs="Times New Roman"/>
        </w:rPr>
        <w:t xml:space="preserve"> организации, а также может иметь «имущ</w:t>
      </w:r>
      <w:r w:rsidRPr="00A701BB">
        <w:rPr>
          <w:rFonts w:cs="Times New Roman"/>
        </w:rPr>
        <w:t>е</w:t>
      </w:r>
      <w:r w:rsidRPr="00A701BB">
        <w:rPr>
          <w:rFonts w:cs="Times New Roman"/>
        </w:rPr>
        <w:t>ственные права в отношении некоммерч</w:t>
      </w:r>
      <w:r w:rsidRPr="00A701BB">
        <w:rPr>
          <w:rFonts w:cs="Times New Roman"/>
        </w:rPr>
        <w:t>е</w:t>
      </w:r>
      <w:r w:rsidRPr="00A701BB">
        <w:rPr>
          <w:rFonts w:cs="Times New Roman"/>
        </w:rPr>
        <w:t xml:space="preserve">ских организаций, в том </w:t>
      </w:r>
      <w:proofErr w:type="gramStart"/>
      <w:r w:rsidRPr="00A701BB">
        <w:rPr>
          <w:rFonts w:cs="Times New Roman"/>
        </w:rPr>
        <w:t>числе</w:t>
      </w:r>
      <w:proofErr w:type="gramEnd"/>
      <w:r w:rsidRPr="00A701BB">
        <w:rPr>
          <w:rFonts w:cs="Times New Roman"/>
        </w:rPr>
        <w:t xml:space="preserve"> не являясь их </w:t>
      </w:r>
      <w:r w:rsidRPr="00A701BB">
        <w:rPr>
          <w:rFonts w:cs="Times New Roman"/>
        </w:rPr>
        <w:lastRenderedPageBreak/>
        <w:t>учредителем (участником)»</w:t>
      </w:r>
      <w:r w:rsidRPr="00A701BB">
        <w:rPr>
          <w:rStyle w:val="af2"/>
        </w:rPr>
        <w:footnoteReference w:id="8"/>
      </w:r>
      <w:r w:rsidRPr="00A701BB">
        <w:rPr>
          <w:rFonts w:cs="Times New Roman"/>
        </w:rPr>
        <w:t>. Полагаем, что перечисленные выше термины не должны рассматриваться в качестве взаимозаменя</w:t>
      </w:r>
      <w:r w:rsidRPr="00A701BB">
        <w:rPr>
          <w:rFonts w:cs="Times New Roman"/>
        </w:rPr>
        <w:t>е</w:t>
      </w:r>
      <w:r w:rsidRPr="00A701BB">
        <w:rPr>
          <w:rFonts w:cs="Times New Roman"/>
        </w:rPr>
        <w:t xml:space="preserve">мых, тождественных понятий, применяемых </w:t>
      </w:r>
      <w:r w:rsidRPr="00412EAB">
        <w:rPr>
          <w:rFonts w:cs="Times New Roman"/>
          <w:spacing w:val="-2"/>
        </w:rPr>
        <w:t>для обозначения некоммерческой организ</w:t>
      </w:r>
      <w:r w:rsidRPr="00412EAB">
        <w:rPr>
          <w:rFonts w:cs="Times New Roman"/>
          <w:spacing w:val="-2"/>
        </w:rPr>
        <w:t>а</w:t>
      </w:r>
      <w:r w:rsidRPr="00412EAB">
        <w:rPr>
          <w:rFonts w:cs="Times New Roman"/>
          <w:spacing w:val="-2"/>
        </w:rPr>
        <w:t>ции. Понятие «некоммерческая организация» является обобщающим для остальных, п</w:t>
      </w:r>
      <w:r w:rsidRPr="00412EAB">
        <w:rPr>
          <w:rFonts w:cs="Times New Roman"/>
          <w:spacing w:val="-2"/>
        </w:rPr>
        <w:t>о</w:t>
      </w:r>
      <w:r w:rsidRPr="00412EAB">
        <w:rPr>
          <w:rFonts w:cs="Times New Roman"/>
          <w:spacing w:val="-2"/>
        </w:rPr>
        <w:t>этому предметом дальнейшего рассмотрения в данной статье будут некоммерческие орг</w:t>
      </w:r>
      <w:r w:rsidRPr="00412EAB">
        <w:rPr>
          <w:rFonts w:cs="Times New Roman"/>
          <w:spacing w:val="-2"/>
        </w:rPr>
        <w:t>а</w:t>
      </w:r>
      <w:r w:rsidRPr="00412EAB">
        <w:rPr>
          <w:rFonts w:cs="Times New Roman"/>
          <w:spacing w:val="-2"/>
        </w:rPr>
        <w:t>низации в целом</w:t>
      </w:r>
      <w:r w:rsidRPr="00A701BB">
        <w:rPr>
          <w:rFonts w:cs="Times New Roman"/>
        </w:rPr>
        <w:t xml:space="preserve">. </w:t>
      </w:r>
    </w:p>
    <w:p w:rsidR="00074AFA" w:rsidRPr="00A701BB" w:rsidRDefault="00074AFA" w:rsidP="00074AFA">
      <w:pPr>
        <w:ind w:firstLine="397"/>
        <w:rPr>
          <w:rFonts w:cs="Times New Roman"/>
        </w:rPr>
      </w:pPr>
      <w:proofErr w:type="gramStart"/>
      <w:r w:rsidRPr="00A701BB">
        <w:rPr>
          <w:rFonts w:cs="Times New Roman"/>
        </w:rPr>
        <w:t>В Руководстве по некоммерческим о</w:t>
      </w:r>
      <w:r w:rsidRPr="00A701BB">
        <w:rPr>
          <w:rFonts w:cs="Times New Roman"/>
        </w:rPr>
        <w:t>р</w:t>
      </w:r>
      <w:r w:rsidRPr="00A701BB">
        <w:rPr>
          <w:rFonts w:cs="Times New Roman"/>
        </w:rPr>
        <w:t xml:space="preserve">ганизациям в Системе национальных счетов, </w:t>
      </w:r>
      <w:r w:rsidRPr="00412EAB">
        <w:rPr>
          <w:rFonts w:cs="Times New Roman"/>
          <w:spacing w:val="-2"/>
        </w:rPr>
        <w:t>разработанном Организацией Объединенных</w:t>
      </w:r>
      <w:r w:rsidRPr="00A701BB">
        <w:rPr>
          <w:rFonts w:cs="Times New Roman"/>
        </w:rPr>
        <w:t xml:space="preserve"> Наций, выделен ряд признаков, при соотве</w:t>
      </w:r>
      <w:r w:rsidRPr="00A701BB">
        <w:rPr>
          <w:rFonts w:cs="Times New Roman"/>
        </w:rPr>
        <w:t>т</w:t>
      </w:r>
      <w:r w:rsidRPr="00A701BB">
        <w:rPr>
          <w:rFonts w:cs="Times New Roman"/>
        </w:rPr>
        <w:t>ствии которым субъект признается неко</w:t>
      </w:r>
      <w:r w:rsidRPr="00A701BB">
        <w:rPr>
          <w:rFonts w:cs="Times New Roman"/>
        </w:rPr>
        <w:t>м</w:t>
      </w:r>
      <w:r w:rsidRPr="00A701BB">
        <w:rPr>
          <w:rFonts w:cs="Times New Roman"/>
        </w:rPr>
        <w:t>мерческой организацией</w:t>
      </w:r>
      <w:r w:rsidRPr="00A701BB">
        <w:rPr>
          <w:rStyle w:val="af2"/>
        </w:rPr>
        <w:footnoteReference w:id="9"/>
      </w:r>
      <w:r w:rsidRPr="00A701BB">
        <w:rPr>
          <w:rFonts w:cs="Times New Roman"/>
        </w:rPr>
        <w:t>. К таковым, пом</w:t>
      </w:r>
      <w:r w:rsidRPr="00A701BB">
        <w:rPr>
          <w:rFonts w:cs="Times New Roman"/>
        </w:rPr>
        <w:t>и</w:t>
      </w:r>
      <w:r w:rsidRPr="00A701BB">
        <w:rPr>
          <w:rFonts w:cs="Times New Roman"/>
        </w:rPr>
        <w:t xml:space="preserve">мо критериев, закрепленных в гражданском законодательстве, отнесены: независимость </w:t>
      </w:r>
      <w:r w:rsidRPr="00412EAB">
        <w:rPr>
          <w:rFonts w:cs="Times New Roman"/>
          <w:spacing w:val="-2"/>
        </w:rPr>
        <w:t>от органов государственного управления, с</w:t>
      </w:r>
      <w:r w:rsidRPr="00412EAB">
        <w:rPr>
          <w:rFonts w:cs="Times New Roman"/>
          <w:spacing w:val="-2"/>
        </w:rPr>
        <w:t>а</w:t>
      </w:r>
      <w:r w:rsidRPr="00412EAB">
        <w:rPr>
          <w:rFonts w:cs="Times New Roman"/>
          <w:spacing w:val="-2"/>
        </w:rPr>
        <w:t>моуправляемость</w:t>
      </w:r>
      <w:r w:rsidRPr="00A701BB">
        <w:rPr>
          <w:rFonts w:cs="Times New Roman"/>
        </w:rPr>
        <w:t xml:space="preserve"> и добровольность.</w:t>
      </w:r>
      <w:proofErr w:type="gramEnd"/>
    </w:p>
    <w:p w:rsidR="00074AFA" w:rsidRPr="008A6E2B" w:rsidRDefault="00074AFA" w:rsidP="00074AFA">
      <w:pPr>
        <w:ind w:firstLine="397"/>
        <w:rPr>
          <w:rFonts w:cs="Times New Roman"/>
          <w:spacing w:val="-4"/>
        </w:rPr>
      </w:pPr>
      <w:r w:rsidRPr="008A6E2B">
        <w:rPr>
          <w:rFonts w:cs="Times New Roman"/>
          <w:spacing w:val="-4"/>
        </w:rPr>
        <w:t>Означенные признаки соотносимы с о</w:t>
      </w:r>
      <w:r w:rsidRPr="008A6E2B">
        <w:rPr>
          <w:rFonts w:cs="Times New Roman"/>
          <w:spacing w:val="-4"/>
        </w:rPr>
        <w:t>с</w:t>
      </w:r>
      <w:r w:rsidRPr="008A6E2B">
        <w:rPr>
          <w:rFonts w:cs="Times New Roman"/>
          <w:spacing w:val="-4"/>
        </w:rPr>
        <w:t>новными положениями научной теории гра</w:t>
      </w:r>
      <w:r w:rsidRPr="008A6E2B">
        <w:rPr>
          <w:rFonts w:cs="Times New Roman"/>
          <w:spacing w:val="-4"/>
        </w:rPr>
        <w:t>ж</w:t>
      </w:r>
      <w:r w:rsidRPr="008A6E2B">
        <w:rPr>
          <w:rFonts w:cs="Times New Roman"/>
          <w:spacing w:val="-4"/>
        </w:rPr>
        <w:t>данского общества и действительно присущи большинству некоммерческих организаций. Тем не менее, в приведенный перечень не п</w:t>
      </w:r>
      <w:r w:rsidRPr="008A6E2B">
        <w:rPr>
          <w:rFonts w:cs="Times New Roman"/>
          <w:spacing w:val="-4"/>
        </w:rPr>
        <w:t>о</w:t>
      </w:r>
      <w:r w:rsidRPr="008A6E2B">
        <w:rPr>
          <w:rFonts w:cs="Times New Roman"/>
          <w:spacing w:val="-4"/>
        </w:rPr>
        <w:t>падают те организации, где в качестве учред</w:t>
      </w:r>
      <w:r w:rsidRPr="008A6E2B">
        <w:rPr>
          <w:rFonts w:cs="Times New Roman"/>
          <w:spacing w:val="-4"/>
        </w:rPr>
        <w:t>и</w:t>
      </w:r>
      <w:r w:rsidRPr="008A6E2B">
        <w:rPr>
          <w:rFonts w:cs="Times New Roman"/>
          <w:spacing w:val="-4"/>
        </w:rPr>
        <w:t>теля или инициатора образования выступает государство (государственные объединения (</w:t>
      </w:r>
      <w:r w:rsidRPr="008A6E2B">
        <w:rPr>
          <w:rFonts w:cs="Times New Roman"/>
          <w:spacing w:val="-2"/>
        </w:rPr>
        <w:t>концерны), республиканские государстве</w:t>
      </w:r>
      <w:r w:rsidRPr="008A6E2B">
        <w:rPr>
          <w:rFonts w:cs="Times New Roman"/>
          <w:spacing w:val="-2"/>
        </w:rPr>
        <w:t>н</w:t>
      </w:r>
      <w:r w:rsidRPr="008A6E2B">
        <w:rPr>
          <w:rFonts w:cs="Times New Roman"/>
          <w:spacing w:val="-2"/>
        </w:rPr>
        <w:t>но</w:t>
      </w:r>
      <w:r w:rsidRPr="008A6E2B">
        <w:rPr>
          <w:rFonts w:cs="Times New Roman"/>
          <w:spacing w:val="-4"/>
        </w:rPr>
        <w:t>-общественные объединения, учреждения, фонды). Не охватываются указанным списком и самоуправляемые организации, где членство осуществляется в принудительном порядке, поскольку является условием осуществления профессиональной деятельности (адвокатские образования, нотариальные палаты и т. п.). Справедливости ради заметим, что такая х</w:t>
      </w:r>
      <w:r w:rsidRPr="008A6E2B">
        <w:rPr>
          <w:rFonts w:cs="Times New Roman"/>
          <w:spacing w:val="-4"/>
        </w:rPr>
        <w:t>а</w:t>
      </w:r>
      <w:r w:rsidRPr="008A6E2B">
        <w:rPr>
          <w:rFonts w:cs="Times New Roman"/>
          <w:spacing w:val="-4"/>
        </w:rPr>
        <w:t>рактеристика института гражданского общ</w:t>
      </w:r>
      <w:r w:rsidRPr="008A6E2B">
        <w:rPr>
          <w:rFonts w:cs="Times New Roman"/>
          <w:spacing w:val="-4"/>
        </w:rPr>
        <w:t>е</w:t>
      </w:r>
      <w:r w:rsidRPr="008A6E2B">
        <w:rPr>
          <w:rFonts w:cs="Times New Roman"/>
          <w:spacing w:val="-4"/>
        </w:rPr>
        <w:t>ства, как обособленность от государства, ни в коей мере не исключает любое взаимодейс</w:t>
      </w:r>
      <w:r w:rsidRPr="008A6E2B">
        <w:rPr>
          <w:rFonts w:cs="Times New Roman"/>
          <w:spacing w:val="-4"/>
        </w:rPr>
        <w:t>т</w:t>
      </w:r>
      <w:r w:rsidRPr="008A6E2B">
        <w:rPr>
          <w:rFonts w:cs="Times New Roman"/>
          <w:spacing w:val="-4"/>
        </w:rPr>
        <w:t xml:space="preserve">вие с ним, в том числе и оказание финансовой помощи некоммерческой организации. </w:t>
      </w:r>
    </w:p>
    <w:p w:rsidR="00074AFA" w:rsidRPr="00A701BB" w:rsidRDefault="00074AFA" w:rsidP="00074AFA">
      <w:pPr>
        <w:ind w:firstLine="397"/>
        <w:rPr>
          <w:rFonts w:cs="Times New Roman"/>
        </w:rPr>
      </w:pPr>
      <w:r w:rsidRPr="00A701BB">
        <w:rPr>
          <w:rFonts w:cs="Times New Roman"/>
        </w:rPr>
        <w:t>В действующих нормативных актах г</w:t>
      </w:r>
      <w:r w:rsidRPr="00A701BB">
        <w:rPr>
          <w:rFonts w:cs="Times New Roman"/>
        </w:rPr>
        <w:t>о</w:t>
      </w:r>
      <w:r w:rsidRPr="00A701BB">
        <w:rPr>
          <w:rFonts w:cs="Times New Roman"/>
        </w:rPr>
        <w:t>сударств-участников СНГ и в научных и</w:t>
      </w:r>
      <w:r w:rsidRPr="00A701BB">
        <w:rPr>
          <w:rFonts w:cs="Times New Roman"/>
        </w:rPr>
        <w:t>с</w:t>
      </w:r>
      <w:r w:rsidRPr="00A701BB">
        <w:rPr>
          <w:rFonts w:cs="Times New Roman"/>
        </w:rPr>
        <w:lastRenderedPageBreak/>
        <w:t>точниках отсутствует единый подход к о</w:t>
      </w:r>
      <w:r w:rsidRPr="00A701BB">
        <w:rPr>
          <w:rFonts w:cs="Times New Roman"/>
        </w:rPr>
        <w:t>т</w:t>
      </w:r>
      <w:r w:rsidRPr="00A701BB">
        <w:rPr>
          <w:rFonts w:cs="Times New Roman"/>
        </w:rPr>
        <w:t>несению тех или иных некоммерческих о</w:t>
      </w:r>
      <w:r w:rsidRPr="00A701BB">
        <w:rPr>
          <w:rFonts w:cs="Times New Roman"/>
        </w:rPr>
        <w:t>р</w:t>
      </w:r>
      <w:r w:rsidRPr="00A701BB">
        <w:rPr>
          <w:rFonts w:cs="Times New Roman"/>
        </w:rPr>
        <w:t xml:space="preserve">ганизаций к институтам гражданского </w:t>
      </w:r>
      <w:r w:rsidRPr="00AE05FA">
        <w:rPr>
          <w:rFonts w:cs="Times New Roman"/>
          <w:spacing w:val="-2"/>
        </w:rPr>
        <w:t>общ</w:t>
      </w:r>
      <w:r w:rsidRPr="00AE05FA">
        <w:rPr>
          <w:rFonts w:cs="Times New Roman"/>
          <w:spacing w:val="-2"/>
        </w:rPr>
        <w:t>е</w:t>
      </w:r>
      <w:r w:rsidRPr="00AE05FA">
        <w:rPr>
          <w:rFonts w:cs="Times New Roman"/>
          <w:spacing w:val="-2"/>
        </w:rPr>
        <w:t>ства. Обычно ученые, занимающиеся вопр</w:t>
      </w:r>
      <w:r w:rsidRPr="00AE05FA">
        <w:rPr>
          <w:rFonts w:cs="Times New Roman"/>
          <w:spacing w:val="-2"/>
        </w:rPr>
        <w:t>о</w:t>
      </w:r>
      <w:r w:rsidRPr="00AE05FA">
        <w:rPr>
          <w:rFonts w:cs="Times New Roman"/>
          <w:spacing w:val="-2"/>
        </w:rPr>
        <w:t>сами исследования проблем развития гра</w:t>
      </w:r>
      <w:r w:rsidRPr="00AE05FA">
        <w:rPr>
          <w:rFonts w:cs="Times New Roman"/>
          <w:spacing w:val="-2"/>
        </w:rPr>
        <w:t>ж</w:t>
      </w:r>
      <w:r w:rsidRPr="00AE05FA">
        <w:rPr>
          <w:rFonts w:cs="Times New Roman"/>
          <w:spacing w:val="-2"/>
        </w:rPr>
        <w:t>данског</w:t>
      </w:r>
      <w:r w:rsidRPr="00A701BB">
        <w:rPr>
          <w:rFonts w:cs="Times New Roman"/>
        </w:rPr>
        <w:t>о общества, относят к его инстит</w:t>
      </w:r>
      <w:r w:rsidRPr="00A701BB">
        <w:rPr>
          <w:rFonts w:cs="Times New Roman"/>
        </w:rPr>
        <w:t>у</w:t>
      </w:r>
      <w:r w:rsidRPr="00A701BB">
        <w:rPr>
          <w:rFonts w:cs="Times New Roman"/>
        </w:rPr>
        <w:t>там практически все некоммерческие орг</w:t>
      </w:r>
      <w:r w:rsidRPr="00A701BB">
        <w:rPr>
          <w:rFonts w:cs="Times New Roman"/>
        </w:rPr>
        <w:t>а</w:t>
      </w:r>
      <w:r w:rsidRPr="00A701BB">
        <w:rPr>
          <w:rFonts w:cs="Times New Roman"/>
        </w:rPr>
        <w:t>низации, опираясь на неприбыльный хара</w:t>
      </w:r>
      <w:r w:rsidRPr="00A701BB">
        <w:rPr>
          <w:rFonts w:cs="Times New Roman"/>
        </w:rPr>
        <w:t>к</w:t>
      </w:r>
      <w:r w:rsidRPr="00A701BB">
        <w:rPr>
          <w:rFonts w:cs="Times New Roman"/>
        </w:rPr>
        <w:t xml:space="preserve">тер деятельности и добровольность участия граждан в этих организациях. </w:t>
      </w:r>
    </w:p>
    <w:p w:rsidR="00074AFA" w:rsidRPr="00797A45" w:rsidRDefault="00074AFA" w:rsidP="00074AFA">
      <w:pPr>
        <w:ind w:firstLine="397"/>
        <w:rPr>
          <w:rFonts w:cs="Times New Roman"/>
          <w:color w:val="000000" w:themeColor="text1"/>
          <w:spacing w:val="-2"/>
        </w:rPr>
      </w:pPr>
      <w:r w:rsidRPr="00797A45">
        <w:rPr>
          <w:rFonts w:cs="Times New Roman"/>
        </w:rPr>
        <w:t xml:space="preserve">Н.Ю. </w:t>
      </w:r>
      <w:proofErr w:type="spellStart"/>
      <w:r w:rsidRPr="00797A45">
        <w:rPr>
          <w:rFonts w:cs="Times New Roman"/>
        </w:rPr>
        <w:t>Молчаков</w:t>
      </w:r>
      <w:proofErr w:type="spellEnd"/>
      <w:r w:rsidRPr="00797A45">
        <w:rPr>
          <w:rFonts w:cs="Times New Roman"/>
        </w:rPr>
        <w:t xml:space="preserve"> находит определение гражданского</w:t>
      </w:r>
      <w:r w:rsidRPr="00A701BB">
        <w:rPr>
          <w:rFonts w:cs="Times New Roman"/>
        </w:rPr>
        <w:t xml:space="preserve"> общества «как совокупности </w:t>
      </w:r>
      <w:r w:rsidRPr="00797A45">
        <w:rPr>
          <w:rFonts w:cs="Times New Roman"/>
          <w:spacing w:val="-2"/>
        </w:rPr>
        <w:t>неправительственных организаций… огран</w:t>
      </w:r>
      <w:r w:rsidRPr="00797A45">
        <w:rPr>
          <w:rFonts w:cs="Times New Roman"/>
          <w:spacing w:val="-2"/>
        </w:rPr>
        <w:t>и</w:t>
      </w:r>
      <w:r w:rsidRPr="00797A45">
        <w:rPr>
          <w:rFonts w:cs="Times New Roman"/>
          <w:spacing w:val="-2"/>
        </w:rPr>
        <w:t>ченным с научной точки зрения», указывая, что «сама концепция гражданского общества пришла к нам с Запада именно в этих оде</w:t>
      </w:r>
      <w:r w:rsidRPr="00797A45">
        <w:rPr>
          <w:rFonts w:cs="Times New Roman"/>
          <w:spacing w:val="-2"/>
        </w:rPr>
        <w:t>ж</w:t>
      </w:r>
      <w:r w:rsidRPr="00797A45">
        <w:rPr>
          <w:rFonts w:cs="Times New Roman"/>
          <w:spacing w:val="-2"/>
        </w:rPr>
        <w:t xml:space="preserve">дах – как сфера деятельности НКО. С этой точки зрения его и изучают: как </w:t>
      </w:r>
      <w:r w:rsidRPr="00797A45">
        <w:rPr>
          <w:rFonts w:cs="Times New Roman"/>
        </w:rPr>
        <w:t>институци</w:t>
      </w:r>
      <w:r w:rsidRPr="00797A45">
        <w:rPr>
          <w:rFonts w:cs="Times New Roman"/>
        </w:rPr>
        <w:t>о</w:t>
      </w:r>
      <w:r w:rsidRPr="00797A45">
        <w:rPr>
          <w:rFonts w:cs="Times New Roman"/>
        </w:rPr>
        <w:t>нальные проявления общественной публи</w:t>
      </w:r>
      <w:r w:rsidRPr="00797A45">
        <w:rPr>
          <w:rFonts w:cs="Times New Roman"/>
        </w:rPr>
        <w:t>ч</w:t>
      </w:r>
      <w:r w:rsidRPr="00797A45">
        <w:rPr>
          <w:rFonts w:cs="Times New Roman"/>
        </w:rPr>
        <w:t>ности, альтернативные государству</w:t>
      </w:r>
      <w:r w:rsidRPr="00797A45">
        <w:rPr>
          <w:rFonts w:cs="Times New Roman"/>
          <w:spacing w:val="-2"/>
        </w:rPr>
        <w:t>» [7</w:t>
      </w:r>
      <w:r w:rsidRPr="00797A45">
        <w:rPr>
          <w:rFonts w:cs="Times New Roman"/>
          <w:color w:val="000000" w:themeColor="text1"/>
          <w:spacing w:val="-2"/>
        </w:rPr>
        <w:t>].</w:t>
      </w:r>
    </w:p>
    <w:p w:rsidR="00074AFA" w:rsidRPr="00A701BB" w:rsidRDefault="00074AFA" w:rsidP="00074AFA">
      <w:pPr>
        <w:ind w:firstLine="397"/>
        <w:rPr>
          <w:rFonts w:cs="Times New Roman"/>
        </w:rPr>
      </w:pPr>
      <w:r w:rsidRPr="00A701BB">
        <w:rPr>
          <w:rFonts w:cs="Times New Roman"/>
        </w:rPr>
        <w:t xml:space="preserve">П.С. Баринов и В.А. </w:t>
      </w:r>
      <w:proofErr w:type="spellStart"/>
      <w:r w:rsidRPr="00A701BB">
        <w:rPr>
          <w:rFonts w:cs="Times New Roman"/>
        </w:rPr>
        <w:t>Катомина</w:t>
      </w:r>
      <w:proofErr w:type="spellEnd"/>
      <w:r w:rsidRPr="00A701BB">
        <w:rPr>
          <w:rFonts w:cs="Times New Roman"/>
        </w:rPr>
        <w:t xml:space="preserve"> считают, что «государственная корпорация, </w:t>
      </w:r>
      <w:proofErr w:type="spellStart"/>
      <w:r w:rsidRPr="00A701BB">
        <w:rPr>
          <w:rFonts w:cs="Times New Roman"/>
        </w:rPr>
        <w:t>самор</w:t>
      </w:r>
      <w:r w:rsidRPr="00A701BB">
        <w:rPr>
          <w:rFonts w:cs="Times New Roman"/>
        </w:rPr>
        <w:t>е</w:t>
      </w:r>
      <w:r w:rsidRPr="00A701BB">
        <w:rPr>
          <w:rFonts w:cs="Times New Roman"/>
        </w:rPr>
        <w:t>гулируемая</w:t>
      </w:r>
      <w:proofErr w:type="spellEnd"/>
      <w:r w:rsidRPr="00A701BB">
        <w:rPr>
          <w:rFonts w:cs="Times New Roman"/>
        </w:rPr>
        <w:t xml:space="preserve"> организация, выступая неко</w:t>
      </w:r>
      <w:r w:rsidRPr="00A701BB">
        <w:rPr>
          <w:rFonts w:cs="Times New Roman"/>
        </w:rPr>
        <w:t>м</w:t>
      </w:r>
      <w:r w:rsidRPr="00A701BB">
        <w:rPr>
          <w:rFonts w:cs="Times New Roman"/>
        </w:rPr>
        <w:t>мерческими организациями, не могут быть отнесены к институтам гражданского общ</w:t>
      </w:r>
      <w:r w:rsidRPr="00A701BB">
        <w:rPr>
          <w:rFonts w:cs="Times New Roman"/>
        </w:rPr>
        <w:t>е</w:t>
      </w:r>
      <w:r w:rsidRPr="00A701BB">
        <w:rPr>
          <w:rFonts w:cs="Times New Roman"/>
        </w:rPr>
        <w:t xml:space="preserve">ства, поскольку ими реализуются публичные функции государства. Поэтому к институтам </w:t>
      </w:r>
      <w:r w:rsidRPr="00F73BB0">
        <w:rPr>
          <w:rFonts w:cs="Times New Roman"/>
          <w:spacing w:val="-2"/>
        </w:rPr>
        <w:t xml:space="preserve">гражданского общества можно отнести лишь часть некоммерческих организаций, </w:t>
      </w:r>
      <w:r w:rsidRPr="00F73BB0">
        <w:rPr>
          <w:rFonts w:cs="Times New Roman"/>
          <w:spacing w:val="-4"/>
        </w:rPr>
        <w:t>характ</w:t>
      </w:r>
      <w:r w:rsidRPr="00F73BB0">
        <w:rPr>
          <w:rFonts w:cs="Times New Roman"/>
          <w:spacing w:val="-4"/>
        </w:rPr>
        <w:t>е</w:t>
      </w:r>
      <w:r w:rsidRPr="00F73BB0">
        <w:rPr>
          <w:rFonts w:cs="Times New Roman"/>
          <w:spacing w:val="-4"/>
        </w:rPr>
        <w:t>ризующихся признаками добровольности, с</w:t>
      </w:r>
      <w:r w:rsidRPr="00F73BB0">
        <w:rPr>
          <w:rFonts w:cs="Times New Roman"/>
          <w:spacing w:val="-4"/>
        </w:rPr>
        <w:t>а</w:t>
      </w:r>
      <w:r w:rsidRPr="00F73BB0">
        <w:rPr>
          <w:rFonts w:cs="Times New Roman"/>
          <w:spacing w:val="-4"/>
        </w:rPr>
        <w:t>моорганизации</w:t>
      </w:r>
      <w:r w:rsidRPr="00F73BB0">
        <w:rPr>
          <w:rFonts w:cs="Times New Roman"/>
          <w:spacing w:val="-2"/>
        </w:rPr>
        <w:t>, самоуправляемости, самоде</w:t>
      </w:r>
      <w:r w:rsidRPr="00F73BB0">
        <w:rPr>
          <w:rFonts w:cs="Times New Roman"/>
          <w:spacing w:val="-2"/>
        </w:rPr>
        <w:t>я</w:t>
      </w:r>
      <w:r w:rsidRPr="00F73BB0">
        <w:rPr>
          <w:rFonts w:cs="Times New Roman"/>
          <w:spacing w:val="-2"/>
        </w:rPr>
        <w:t xml:space="preserve">тельности и </w:t>
      </w:r>
      <w:proofErr w:type="spellStart"/>
      <w:r w:rsidRPr="00F73BB0">
        <w:rPr>
          <w:rFonts w:cs="Times New Roman"/>
          <w:spacing w:val="-2"/>
        </w:rPr>
        <w:t>самоответственности</w:t>
      </w:r>
      <w:proofErr w:type="spellEnd"/>
      <w:r w:rsidRPr="00F73BB0">
        <w:rPr>
          <w:rFonts w:cs="Times New Roman"/>
          <w:spacing w:val="-2"/>
        </w:rPr>
        <w:t>» [6, с. 28].</w:t>
      </w:r>
    </w:p>
    <w:p w:rsidR="00074AFA" w:rsidRPr="007B2632" w:rsidRDefault="00074AFA" w:rsidP="007B2632">
      <w:pPr>
        <w:ind w:firstLine="397"/>
      </w:pPr>
      <w:r w:rsidRPr="007B2632">
        <w:t>Очевидно, что подобная полемика в</w:t>
      </w:r>
      <w:r w:rsidRPr="007B2632">
        <w:t>ы</w:t>
      </w:r>
      <w:r w:rsidRPr="007B2632">
        <w:t>звана отсутствием внятного законодательн</w:t>
      </w:r>
      <w:r w:rsidRPr="007B2632">
        <w:t>о</w:t>
      </w:r>
      <w:r w:rsidRPr="007B2632">
        <w:t>го определения. В законодательстве Росси</w:t>
      </w:r>
      <w:r w:rsidRPr="007B2632">
        <w:t>й</w:t>
      </w:r>
      <w:r w:rsidRPr="007B2632">
        <w:t xml:space="preserve">ской Федерации нередко встречается термин «институт гражданского общества», но его </w:t>
      </w:r>
      <w:r w:rsidRPr="007B2632">
        <w:rPr>
          <w:spacing w:val="-2"/>
        </w:rPr>
        <w:t xml:space="preserve">пояснение </w:t>
      </w:r>
      <w:r w:rsidR="007B2632" w:rsidRPr="007B2632">
        <w:rPr>
          <w:spacing w:val="-2"/>
        </w:rPr>
        <w:t>отсутствует. Тем не менее</w:t>
      </w:r>
      <w:r w:rsidR="00332C6C">
        <w:rPr>
          <w:spacing w:val="-2"/>
        </w:rPr>
        <w:t>,</w:t>
      </w:r>
      <w:r w:rsidR="007B2632" w:rsidRPr="007B2632">
        <w:rPr>
          <w:spacing w:val="-2"/>
        </w:rPr>
        <w:t xml:space="preserve"> пункт</w:t>
      </w:r>
      <w:r w:rsidRPr="007B2632">
        <w:rPr>
          <w:spacing w:val="-2"/>
        </w:rPr>
        <w:t xml:space="preserve"> 1 статьи</w:t>
      </w:r>
      <w:r w:rsidRPr="007B2632">
        <w:t xml:space="preserve"> 114 Конституции Российской Фед</w:t>
      </w:r>
      <w:r w:rsidRPr="007B2632">
        <w:t>е</w:t>
      </w:r>
      <w:r w:rsidRPr="007B2632">
        <w:t xml:space="preserve">рации несколько проясняет ситуацию </w:t>
      </w:r>
      <w:r w:rsidRPr="007B2632">
        <w:rPr>
          <w:spacing w:val="-4"/>
        </w:rPr>
        <w:t>фо</w:t>
      </w:r>
      <w:r w:rsidRPr="007B2632">
        <w:rPr>
          <w:spacing w:val="-4"/>
        </w:rPr>
        <w:t>р</w:t>
      </w:r>
      <w:r w:rsidRPr="007B2632">
        <w:rPr>
          <w:spacing w:val="-4"/>
        </w:rPr>
        <w:t>мулировкой «…институтов гражданского о</w:t>
      </w:r>
      <w:r w:rsidRPr="007B2632">
        <w:rPr>
          <w:spacing w:val="-4"/>
        </w:rPr>
        <w:t>б</w:t>
      </w:r>
      <w:r w:rsidRPr="007B2632">
        <w:rPr>
          <w:spacing w:val="-4"/>
        </w:rPr>
        <w:t>щества</w:t>
      </w:r>
      <w:r w:rsidRPr="007B2632">
        <w:rPr>
          <w:spacing w:val="-2"/>
        </w:rPr>
        <w:t>, в том числе некоммерческих орган</w:t>
      </w:r>
      <w:r w:rsidRPr="007B2632">
        <w:rPr>
          <w:spacing w:val="-2"/>
        </w:rPr>
        <w:t>и</w:t>
      </w:r>
      <w:r w:rsidRPr="007B2632">
        <w:rPr>
          <w:spacing w:val="-2"/>
        </w:rPr>
        <w:t>заций», что позволяет отнести все известные</w:t>
      </w:r>
      <w:r w:rsidRPr="007B2632">
        <w:t xml:space="preserve"> </w:t>
      </w:r>
      <w:r w:rsidRPr="007B2632">
        <w:rPr>
          <w:spacing w:val="-2"/>
        </w:rPr>
        <w:t>организационно-правовые формы некомме</w:t>
      </w:r>
      <w:r w:rsidRPr="007B2632">
        <w:rPr>
          <w:spacing w:val="-2"/>
        </w:rPr>
        <w:t>р</w:t>
      </w:r>
      <w:r w:rsidRPr="007B2632">
        <w:rPr>
          <w:spacing w:val="-2"/>
        </w:rPr>
        <w:t>ческих</w:t>
      </w:r>
      <w:r w:rsidRPr="007B2632">
        <w:t xml:space="preserve"> организаций к институтам гражда</w:t>
      </w:r>
      <w:r w:rsidRPr="007B2632">
        <w:t>н</w:t>
      </w:r>
      <w:r w:rsidRPr="007B2632">
        <w:t xml:space="preserve">ского общества. </w:t>
      </w:r>
    </w:p>
    <w:p w:rsidR="00074AFA" w:rsidRPr="00A701BB" w:rsidRDefault="00074AFA" w:rsidP="00074AFA">
      <w:pPr>
        <w:ind w:firstLine="397"/>
        <w:rPr>
          <w:rFonts w:cs="Times New Roman"/>
        </w:rPr>
      </w:pPr>
      <w:r w:rsidRPr="004C61BE">
        <w:rPr>
          <w:rFonts w:cs="Times New Roman"/>
          <w:spacing w:val="-2"/>
        </w:rPr>
        <w:t>Упомянутый ранее Закон Республики Беларусь «</w:t>
      </w:r>
      <w:r w:rsidRPr="00A701BB">
        <w:rPr>
          <w:rFonts w:cs="Times New Roman"/>
        </w:rPr>
        <w:t xml:space="preserve">Об основах гражданского </w:t>
      </w:r>
      <w:r w:rsidRPr="004C61BE">
        <w:rPr>
          <w:rFonts w:cs="Times New Roman"/>
          <w:spacing w:val="-2"/>
        </w:rPr>
        <w:t>общес</w:t>
      </w:r>
      <w:r w:rsidRPr="004C61BE">
        <w:rPr>
          <w:rFonts w:cs="Times New Roman"/>
          <w:spacing w:val="-2"/>
        </w:rPr>
        <w:t>т</w:t>
      </w:r>
      <w:r w:rsidRPr="004C61BE">
        <w:rPr>
          <w:rFonts w:cs="Times New Roman"/>
          <w:spacing w:val="-2"/>
        </w:rPr>
        <w:t>ва» в статье 4 наделяет статусом субъектов гражданского общества «объединения гра</w:t>
      </w:r>
      <w:r w:rsidRPr="004C61BE">
        <w:rPr>
          <w:rFonts w:cs="Times New Roman"/>
          <w:spacing w:val="-2"/>
        </w:rPr>
        <w:t>ж</w:t>
      </w:r>
      <w:r w:rsidRPr="004C61BE">
        <w:rPr>
          <w:rFonts w:cs="Times New Roman"/>
          <w:spacing w:val="-2"/>
        </w:rPr>
        <w:t>дан или юридических лиц на основе членства вне</w:t>
      </w:r>
      <w:r w:rsidRPr="00A701BB">
        <w:rPr>
          <w:rFonts w:cs="Times New Roman"/>
        </w:rPr>
        <w:t xml:space="preserve"> зависимости от количественного, терр</w:t>
      </w:r>
      <w:r w:rsidRPr="00A701BB">
        <w:rPr>
          <w:rFonts w:cs="Times New Roman"/>
        </w:rPr>
        <w:t>и</w:t>
      </w:r>
      <w:r w:rsidRPr="00A701BB">
        <w:rPr>
          <w:rFonts w:cs="Times New Roman"/>
        </w:rPr>
        <w:lastRenderedPageBreak/>
        <w:t>ториального или иного ценза, уставная де</w:t>
      </w:r>
      <w:r w:rsidRPr="00A701BB">
        <w:rPr>
          <w:rFonts w:cs="Times New Roman"/>
        </w:rPr>
        <w:t>я</w:t>
      </w:r>
      <w:r w:rsidRPr="00A701BB">
        <w:rPr>
          <w:rFonts w:cs="Times New Roman"/>
        </w:rPr>
        <w:t xml:space="preserve">тельность которых направлена на решение основных задач взаимодействия </w:t>
      </w:r>
      <w:r w:rsidRPr="00EA65DD">
        <w:rPr>
          <w:rFonts w:cs="Times New Roman"/>
          <w:spacing w:val="-2"/>
        </w:rPr>
        <w:t>государс</w:t>
      </w:r>
      <w:r w:rsidRPr="00EA65DD">
        <w:rPr>
          <w:rFonts w:cs="Times New Roman"/>
          <w:spacing w:val="-2"/>
        </w:rPr>
        <w:t>т</w:t>
      </w:r>
      <w:r w:rsidRPr="00EA65DD">
        <w:rPr>
          <w:rFonts w:cs="Times New Roman"/>
          <w:spacing w:val="-2"/>
        </w:rPr>
        <w:t>венных органов (организаций) и гражданск</w:t>
      </w:r>
      <w:r w:rsidRPr="00EA65DD">
        <w:rPr>
          <w:rFonts w:cs="Times New Roman"/>
          <w:spacing w:val="-2"/>
        </w:rPr>
        <w:t>о</w:t>
      </w:r>
      <w:r w:rsidRPr="00EA65DD">
        <w:rPr>
          <w:rFonts w:cs="Times New Roman"/>
          <w:spacing w:val="-2"/>
        </w:rPr>
        <w:t>го общества</w:t>
      </w:r>
      <w:r w:rsidRPr="00A701BB">
        <w:rPr>
          <w:rFonts w:cs="Times New Roman"/>
        </w:rPr>
        <w:t xml:space="preserve">». </w:t>
      </w:r>
    </w:p>
    <w:p w:rsidR="00074AFA" w:rsidRPr="001A0624" w:rsidRDefault="00074AFA" w:rsidP="00074AFA">
      <w:pPr>
        <w:ind w:firstLine="397"/>
        <w:rPr>
          <w:rFonts w:cs="Times New Roman"/>
        </w:rPr>
      </w:pPr>
      <w:r w:rsidRPr="00A701BB">
        <w:rPr>
          <w:rFonts w:cs="Times New Roman"/>
        </w:rPr>
        <w:t>Таким образом, мы видим, что закон</w:t>
      </w:r>
      <w:r w:rsidRPr="00A701BB">
        <w:rPr>
          <w:rFonts w:cs="Times New Roman"/>
        </w:rPr>
        <w:t>о</w:t>
      </w:r>
      <w:r w:rsidRPr="00A701BB">
        <w:rPr>
          <w:rFonts w:cs="Times New Roman"/>
        </w:rPr>
        <w:t>датель Республики Беларусь и Российской Федерации не использует критерий обосо</w:t>
      </w:r>
      <w:r w:rsidRPr="00A701BB">
        <w:rPr>
          <w:rFonts w:cs="Times New Roman"/>
        </w:rPr>
        <w:t>б</w:t>
      </w:r>
      <w:r w:rsidRPr="00A701BB">
        <w:rPr>
          <w:rFonts w:cs="Times New Roman"/>
        </w:rPr>
        <w:t>ленности от государства, допуская включ</w:t>
      </w:r>
      <w:r w:rsidRPr="00A701BB">
        <w:rPr>
          <w:rFonts w:cs="Times New Roman"/>
        </w:rPr>
        <w:t>е</w:t>
      </w:r>
      <w:r w:rsidRPr="00A701BB">
        <w:rPr>
          <w:rFonts w:cs="Times New Roman"/>
        </w:rPr>
        <w:t>ние в качестве субъекта гражданского общ</w:t>
      </w:r>
      <w:r w:rsidRPr="00A701BB">
        <w:rPr>
          <w:rFonts w:cs="Times New Roman"/>
        </w:rPr>
        <w:t>е</w:t>
      </w:r>
      <w:r w:rsidRPr="00A701BB">
        <w:rPr>
          <w:rFonts w:cs="Times New Roman"/>
        </w:rPr>
        <w:t xml:space="preserve">ства некоммерческих общественных </w:t>
      </w:r>
      <w:r w:rsidRPr="001A0624">
        <w:rPr>
          <w:rFonts w:cs="Times New Roman"/>
        </w:rPr>
        <w:t>образ</w:t>
      </w:r>
      <w:r w:rsidRPr="001A0624">
        <w:rPr>
          <w:rFonts w:cs="Times New Roman"/>
        </w:rPr>
        <w:t>о</w:t>
      </w:r>
      <w:r w:rsidRPr="001A0624">
        <w:rPr>
          <w:rFonts w:cs="Times New Roman"/>
        </w:rPr>
        <w:t>ваний, осуществляющих деятельность в и</w:t>
      </w:r>
      <w:r w:rsidRPr="001A0624">
        <w:rPr>
          <w:rFonts w:cs="Times New Roman"/>
        </w:rPr>
        <w:t>н</w:t>
      </w:r>
      <w:r w:rsidRPr="001A0624">
        <w:rPr>
          <w:rFonts w:cs="Times New Roman"/>
        </w:rPr>
        <w:t>тересах всего общества, и в силу этого пр</w:t>
      </w:r>
      <w:r w:rsidRPr="001A0624">
        <w:rPr>
          <w:rFonts w:cs="Times New Roman"/>
        </w:rPr>
        <w:t>и</w:t>
      </w:r>
      <w:r w:rsidRPr="001A0624">
        <w:rPr>
          <w:rFonts w:cs="Times New Roman"/>
        </w:rPr>
        <w:t>знаваемых и поддерживаемых государством, а возможно, и образованных по инициативе государства. Но это не означает, что гос</w:t>
      </w:r>
      <w:r w:rsidRPr="001A0624">
        <w:rPr>
          <w:rFonts w:cs="Times New Roman"/>
        </w:rPr>
        <w:t>у</w:t>
      </w:r>
      <w:r w:rsidRPr="001A0624">
        <w:rPr>
          <w:rFonts w:cs="Times New Roman"/>
        </w:rPr>
        <w:t>дарство учреждает неких субъектов, именуя их в дальнейшем субъектами гражданского общества, для последующего согласованн</w:t>
      </w:r>
      <w:r w:rsidRPr="001A0624">
        <w:rPr>
          <w:rFonts w:cs="Times New Roman"/>
        </w:rPr>
        <w:t>о</w:t>
      </w:r>
      <w:r w:rsidRPr="001A0624">
        <w:rPr>
          <w:rFonts w:cs="Times New Roman"/>
        </w:rPr>
        <w:t>го взаимодействия с ними. Негосударстве</w:t>
      </w:r>
      <w:r w:rsidRPr="001A0624">
        <w:rPr>
          <w:rFonts w:cs="Times New Roman"/>
        </w:rPr>
        <w:t>н</w:t>
      </w:r>
      <w:r w:rsidRPr="001A0624">
        <w:rPr>
          <w:rFonts w:cs="Times New Roman"/>
        </w:rPr>
        <w:t>ные образования для того, чтобы стать суб</w:t>
      </w:r>
      <w:r w:rsidRPr="001A0624">
        <w:rPr>
          <w:rFonts w:cs="Times New Roman"/>
        </w:rPr>
        <w:t>ъ</w:t>
      </w:r>
      <w:r w:rsidRPr="001A0624">
        <w:rPr>
          <w:rFonts w:cs="Times New Roman"/>
        </w:rPr>
        <w:t>ектами права в принципе, должны быть л</w:t>
      </w:r>
      <w:r w:rsidRPr="001A0624">
        <w:rPr>
          <w:rFonts w:cs="Times New Roman"/>
        </w:rPr>
        <w:t>е</w:t>
      </w:r>
      <w:r w:rsidRPr="001A0624">
        <w:rPr>
          <w:rFonts w:cs="Times New Roman"/>
        </w:rPr>
        <w:t>гитимированы, то есть их деятельность та</w:t>
      </w:r>
      <w:r w:rsidRPr="001A0624">
        <w:rPr>
          <w:rFonts w:cs="Times New Roman"/>
        </w:rPr>
        <w:t>к</w:t>
      </w:r>
      <w:r w:rsidRPr="001A0624">
        <w:rPr>
          <w:rFonts w:cs="Times New Roman"/>
        </w:rPr>
        <w:t xml:space="preserve">же должна быть разрешена </w:t>
      </w:r>
      <w:r w:rsidRPr="001A0624">
        <w:rPr>
          <w:rFonts w:cs="Times New Roman"/>
          <w:spacing w:val="-2"/>
        </w:rPr>
        <w:t>законодательс</w:t>
      </w:r>
      <w:r w:rsidRPr="001A0624">
        <w:rPr>
          <w:rFonts w:cs="Times New Roman"/>
          <w:spacing w:val="-2"/>
        </w:rPr>
        <w:t>т</w:t>
      </w:r>
      <w:r w:rsidRPr="001A0624">
        <w:rPr>
          <w:rFonts w:cs="Times New Roman"/>
          <w:spacing w:val="-2"/>
        </w:rPr>
        <w:t>вом (государством). И одним из условий пр</w:t>
      </w:r>
      <w:r w:rsidRPr="001A0624">
        <w:rPr>
          <w:rFonts w:cs="Times New Roman"/>
          <w:spacing w:val="-2"/>
        </w:rPr>
        <w:t>и</w:t>
      </w:r>
      <w:r w:rsidRPr="001A0624">
        <w:rPr>
          <w:rFonts w:cs="Times New Roman"/>
          <w:spacing w:val="-2"/>
        </w:rPr>
        <w:t>знания</w:t>
      </w:r>
      <w:r w:rsidRPr="001A0624">
        <w:rPr>
          <w:rFonts w:cs="Times New Roman"/>
        </w:rPr>
        <w:t xml:space="preserve"> подобной структуры, в том числе субъектом гражданского общества, является установление запрета деятельности, напра</w:t>
      </w:r>
      <w:r w:rsidRPr="001A0624">
        <w:rPr>
          <w:rFonts w:cs="Times New Roman"/>
        </w:rPr>
        <w:t>в</w:t>
      </w:r>
      <w:r w:rsidRPr="001A0624">
        <w:rPr>
          <w:rFonts w:cs="Times New Roman"/>
        </w:rPr>
        <w:t xml:space="preserve">ленной на осуществление пропаганды войны </w:t>
      </w:r>
      <w:r w:rsidRPr="001A0624">
        <w:rPr>
          <w:rFonts w:cs="Times New Roman"/>
          <w:spacing w:val="-2"/>
        </w:rPr>
        <w:t>или экстремистской деятельности (часть вт</w:t>
      </w:r>
      <w:r w:rsidRPr="001A0624">
        <w:rPr>
          <w:rFonts w:cs="Times New Roman"/>
          <w:spacing w:val="-2"/>
        </w:rPr>
        <w:t>о</w:t>
      </w:r>
      <w:r w:rsidRPr="001A0624">
        <w:rPr>
          <w:rFonts w:cs="Times New Roman"/>
          <w:spacing w:val="-2"/>
        </w:rPr>
        <w:t>рая статьи 4 Закона Республики Беларусь «Об</w:t>
      </w:r>
      <w:r w:rsidRPr="001A0624">
        <w:rPr>
          <w:rFonts w:cs="Times New Roman"/>
        </w:rPr>
        <w:t xml:space="preserve"> основах гражданского общества»). </w:t>
      </w:r>
    </w:p>
    <w:p w:rsidR="00074AFA" w:rsidRPr="001A0624" w:rsidRDefault="00074AFA" w:rsidP="00074AFA">
      <w:pPr>
        <w:ind w:firstLine="397"/>
        <w:rPr>
          <w:rFonts w:cs="Times New Roman"/>
        </w:rPr>
      </w:pPr>
      <w:r w:rsidRPr="001A0624">
        <w:rPr>
          <w:rFonts w:cs="Times New Roman"/>
        </w:rPr>
        <w:t>Несомненно, ведущим субъектом си</w:t>
      </w:r>
      <w:r w:rsidRPr="001A0624">
        <w:rPr>
          <w:rFonts w:cs="Times New Roman"/>
        </w:rPr>
        <w:t>с</w:t>
      </w:r>
      <w:r w:rsidRPr="001A0624">
        <w:rPr>
          <w:rFonts w:cs="Times New Roman"/>
        </w:rPr>
        <w:t>темы обеспечения национальной безопасн</w:t>
      </w:r>
      <w:r w:rsidRPr="001A0624">
        <w:rPr>
          <w:rFonts w:cs="Times New Roman"/>
        </w:rPr>
        <w:t>о</w:t>
      </w:r>
      <w:r w:rsidRPr="001A0624">
        <w:rPr>
          <w:rFonts w:cs="Times New Roman"/>
        </w:rPr>
        <w:t>сти является система государственных орг</w:t>
      </w:r>
      <w:r w:rsidRPr="001A0624">
        <w:rPr>
          <w:rFonts w:cs="Times New Roman"/>
        </w:rPr>
        <w:t>а</w:t>
      </w:r>
      <w:r w:rsidRPr="001A0624">
        <w:rPr>
          <w:rFonts w:cs="Times New Roman"/>
        </w:rPr>
        <w:t xml:space="preserve">нов и учреждений (которые по своему </w:t>
      </w:r>
      <w:r w:rsidRPr="00117241">
        <w:rPr>
          <w:rFonts w:cs="Times New Roman"/>
          <w:spacing w:val="-2"/>
        </w:rPr>
        <w:t>пр</w:t>
      </w:r>
      <w:r w:rsidRPr="00117241">
        <w:rPr>
          <w:rFonts w:cs="Times New Roman"/>
          <w:spacing w:val="-2"/>
        </w:rPr>
        <w:t>а</w:t>
      </w:r>
      <w:r w:rsidRPr="00117241">
        <w:rPr>
          <w:rFonts w:cs="Times New Roman"/>
          <w:spacing w:val="-2"/>
        </w:rPr>
        <w:t>вовому статусу также являются некоммерч</w:t>
      </w:r>
      <w:r w:rsidRPr="00117241">
        <w:rPr>
          <w:rFonts w:cs="Times New Roman"/>
          <w:spacing w:val="-2"/>
        </w:rPr>
        <w:t>е</w:t>
      </w:r>
      <w:r w:rsidRPr="00117241">
        <w:rPr>
          <w:rFonts w:cs="Times New Roman"/>
          <w:spacing w:val="-2"/>
        </w:rPr>
        <w:t>скими организациями), обеспечивающих з</w:t>
      </w:r>
      <w:r w:rsidRPr="00117241">
        <w:rPr>
          <w:rFonts w:cs="Times New Roman"/>
          <w:spacing w:val="-2"/>
        </w:rPr>
        <w:t>а</w:t>
      </w:r>
      <w:r w:rsidRPr="00117241">
        <w:rPr>
          <w:rFonts w:cs="Times New Roman"/>
          <w:spacing w:val="-2"/>
        </w:rPr>
        <w:t>щиту основных интересов государства и о</w:t>
      </w:r>
      <w:r w:rsidRPr="00117241">
        <w:rPr>
          <w:rFonts w:cs="Times New Roman"/>
          <w:spacing w:val="-2"/>
        </w:rPr>
        <w:t>б</w:t>
      </w:r>
      <w:r w:rsidRPr="00117241">
        <w:rPr>
          <w:rFonts w:cs="Times New Roman"/>
          <w:spacing w:val="-2"/>
        </w:rPr>
        <w:t>щества,</w:t>
      </w:r>
      <w:r w:rsidRPr="001A0624">
        <w:rPr>
          <w:rFonts w:cs="Times New Roman"/>
        </w:rPr>
        <w:t xml:space="preserve"> в частности система правоохран</w:t>
      </w:r>
      <w:r w:rsidRPr="001A0624">
        <w:rPr>
          <w:rFonts w:cs="Times New Roman"/>
        </w:rPr>
        <w:t>и</w:t>
      </w:r>
      <w:r w:rsidRPr="001A0624">
        <w:rPr>
          <w:rFonts w:cs="Times New Roman"/>
        </w:rPr>
        <w:t xml:space="preserve">тельных органов и органов государственной безопасности в том числе. Однако субъекты гражданского общества занимают не менее </w:t>
      </w:r>
      <w:r w:rsidRPr="00117241">
        <w:rPr>
          <w:rFonts w:cs="Times New Roman"/>
          <w:spacing w:val="-4"/>
        </w:rPr>
        <w:t>важную позицию, поскольку «</w:t>
      </w:r>
      <w:r w:rsidRPr="00117241">
        <w:rPr>
          <w:rFonts w:cs="Times New Roman"/>
          <w:spacing w:val="-4"/>
          <w:shd w:val="clear" w:color="auto" w:fill="FFFFFF"/>
        </w:rPr>
        <w:t>субъекты обе</w:t>
      </w:r>
      <w:r w:rsidRPr="00117241">
        <w:rPr>
          <w:rFonts w:cs="Times New Roman"/>
          <w:spacing w:val="-4"/>
          <w:shd w:val="clear" w:color="auto" w:fill="FFFFFF"/>
        </w:rPr>
        <w:t>с</w:t>
      </w:r>
      <w:r w:rsidRPr="00117241">
        <w:rPr>
          <w:rFonts w:cs="Times New Roman"/>
          <w:spacing w:val="-4"/>
          <w:shd w:val="clear" w:color="auto" w:fill="FFFFFF"/>
        </w:rPr>
        <w:t>печения</w:t>
      </w:r>
      <w:r w:rsidRPr="001A0624">
        <w:rPr>
          <w:rFonts w:cs="Times New Roman"/>
          <w:shd w:val="clear" w:color="auto" w:fill="FFFFFF"/>
        </w:rPr>
        <w:t xml:space="preserve"> национальной безопасности </w:t>
      </w:r>
      <w:r w:rsidRPr="00117241">
        <w:rPr>
          <w:rFonts w:cs="Times New Roman"/>
          <w:spacing w:val="-2"/>
          <w:shd w:val="clear" w:color="auto" w:fill="FFFFFF"/>
        </w:rPr>
        <w:t>осущ</w:t>
      </w:r>
      <w:r w:rsidRPr="00117241">
        <w:rPr>
          <w:rFonts w:cs="Times New Roman"/>
          <w:spacing w:val="-2"/>
          <w:shd w:val="clear" w:color="auto" w:fill="FFFFFF"/>
        </w:rPr>
        <w:t>е</w:t>
      </w:r>
      <w:r w:rsidRPr="00117241">
        <w:rPr>
          <w:rFonts w:cs="Times New Roman"/>
          <w:spacing w:val="-2"/>
          <w:shd w:val="clear" w:color="auto" w:fill="FFFFFF"/>
        </w:rPr>
        <w:t>ствляют согласованную деятельность по до</w:t>
      </w:r>
      <w:r w:rsidRPr="00117241">
        <w:rPr>
          <w:rFonts w:cs="Times New Roman"/>
          <w:spacing w:val="-2"/>
          <w:shd w:val="clear" w:color="auto" w:fill="FFFFFF"/>
        </w:rPr>
        <w:t>с</w:t>
      </w:r>
      <w:r w:rsidRPr="00117241">
        <w:rPr>
          <w:rFonts w:cs="Times New Roman"/>
          <w:spacing w:val="-2"/>
          <w:shd w:val="clear" w:color="auto" w:fill="FFFFFF"/>
        </w:rPr>
        <w:t>тижению</w:t>
      </w:r>
      <w:r w:rsidRPr="001A0624">
        <w:rPr>
          <w:rFonts w:cs="Times New Roman"/>
          <w:shd w:val="clear" w:color="auto" w:fill="FFFFFF"/>
        </w:rPr>
        <w:t xml:space="preserve"> цели и решению задач обеспечения национальной безопасности в соответствии с их правовым статусом, определяемым з</w:t>
      </w:r>
      <w:r w:rsidRPr="001A0624">
        <w:rPr>
          <w:rFonts w:cs="Times New Roman"/>
          <w:shd w:val="clear" w:color="auto" w:fill="FFFFFF"/>
        </w:rPr>
        <w:t>а</w:t>
      </w:r>
      <w:r w:rsidRPr="001A0624">
        <w:rPr>
          <w:rFonts w:cs="Times New Roman"/>
          <w:shd w:val="clear" w:color="auto" w:fill="FFFFFF"/>
        </w:rPr>
        <w:t>конодательством» (пункт 63 Концепции н</w:t>
      </w:r>
      <w:r w:rsidRPr="001A0624">
        <w:rPr>
          <w:rFonts w:cs="Times New Roman"/>
          <w:shd w:val="clear" w:color="auto" w:fill="FFFFFF"/>
        </w:rPr>
        <w:t>а</w:t>
      </w:r>
      <w:r w:rsidRPr="001A0624">
        <w:rPr>
          <w:rFonts w:cs="Times New Roman"/>
          <w:shd w:val="clear" w:color="auto" w:fill="FFFFFF"/>
        </w:rPr>
        <w:t>циональной безопасности Республики Бел</w:t>
      </w:r>
      <w:r w:rsidRPr="001A0624">
        <w:rPr>
          <w:rFonts w:cs="Times New Roman"/>
          <w:shd w:val="clear" w:color="auto" w:fill="FFFFFF"/>
        </w:rPr>
        <w:t>а</w:t>
      </w:r>
      <w:r w:rsidRPr="001A0624">
        <w:rPr>
          <w:rFonts w:cs="Times New Roman"/>
          <w:shd w:val="clear" w:color="auto" w:fill="FFFFFF"/>
        </w:rPr>
        <w:t xml:space="preserve">русь). </w:t>
      </w:r>
      <w:r w:rsidRPr="001A0624">
        <w:rPr>
          <w:rFonts w:cs="Times New Roman"/>
        </w:rPr>
        <w:t>Ф</w:t>
      </w:r>
      <w:r w:rsidRPr="001A0624">
        <w:rPr>
          <w:rFonts w:eastAsia="Times New Roman" w:cs="Times New Roman"/>
          <w:lang w:eastAsia="ru-RU"/>
        </w:rPr>
        <w:t>ормирование правового поля, вкл</w:t>
      </w:r>
      <w:r w:rsidRPr="001A0624">
        <w:rPr>
          <w:rFonts w:eastAsia="Times New Roman" w:cs="Times New Roman"/>
          <w:lang w:eastAsia="ru-RU"/>
        </w:rPr>
        <w:t>ю</w:t>
      </w:r>
      <w:r w:rsidRPr="001A0624">
        <w:rPr>
          <w:rFonts w:eastAsia="Times New Roman" w:cs="Times New Roman"/>
          <w:lang w:eastAsia="ru-RU"/>
        </w:rPr>
        <w:lastRenderedPageBreak/>
        <w:t>чающего установление принципов, вырабо</w:t>
      </w:r>
      <w:r w:rsidRPr="001A0624">
        <w:rPr>
          <w:rFonts w:eastAsia="Times New Roman" w:cs="Times New Roman"/>
          <w:lang w:eastAsia="ru-RU"/>
        </w:rPr>
        <w:t>т</w:t>
      </w:r>
      <w:r w:rsidRPr="001A0624">
        <w:rPr>
          <w:rFonts w:eastAsia="Times New Roman" w:cs="Times New Roman"/>
          <w:lang w:eastAsia="ru-RU"/>
        </w:rPr>
        <w:t>ку форм, средств и способов взаимодействия субъектов по достижению поставленных з</w:t>
      </w:r>
      <w:r w:rsidRPr="001A0624">
        <w:rPr>
          <w:rFonts w:eastAsia="Times New Roman" w:cs="Times New Roman"/>
          <w:lang w:eastAsia="ru-RU"/>
        </w:rPr>
        <w:t>а</w:t>
      </w:r>
      <w:r w:rsidRPr="001A0624">
        <w:rPr>
          <w:rFonts w:eastAsia="Times New Roman" w:cs="Times New Roman"/>
          <w:lang w:eastAsia="ru-RU"/>
        </w:rPr>
        <w:t>дач в области обеспечения национальной безопасности</w:t>
      </w:r>
      <w:r w:rsidR="00332C6C">
        <w:rPr>
          <w:rFonts w:eastAsia="Times New Roman" w:cs="Times New Roman"/>
          <w:lang w:eastAsia="ru-RU"/>
        </w:rPr>
        <w:t>,</w:t>
      </w:r>
      <w:r w:rsidRPr="001A0624">
        <w:rPr>
          <w:rFonts w:eastAsia="Times New Roman" w:cs="Times New Roman"/>
          <w:lang w:eastAsia="ru-RU"/>
        </w:rPr>
        <w:t xml:space="preserve"> имеет непосредственное о</w:t>
      </w:r>
      <w:r w:rsidRPr="001A0624">
        <w:rPr>
          <w:rFonts w:eastAsia="Times New Roman" w:cs="Times New Roman"/>
          <w:lang w:eastAsia="ru-RU"/>
        </w:rPr>
        <w:t>т</w:t>
      </w:r>
      <w:r w:rsidRPr="001A0624">
        <w:rPr>
          <w:rFonts w:eastAsia="Times New Roman" w:cs="Times New Roman"/>
          <w:lang w:eastAsia="ru-RU"/>
        </w:rPr>
        <w:t>ношение к системе обеспечения национал</w:t>
      </w:r>
      <w:r w:rsidRPr="001A0624">
        <w:rPr>
          <w:rFonts w:eastAsia="Times New Roman" w:cs="Times New Roman"/>
          <w:lang w:eastAsia="ru-RU"/>
        </w:rPr>
        <w:t>ь</w:t>
      </w:r>
      <w:r w:rsidRPr="001A0624">
        <w:rPr>
          <w:rFonts w:eastAsia="Times New Roman" w:cs="Times New Roman"/>
          <w:lang w:eastAsia="ru-RU"/>
        </w:rPr>
        <w:t>ной безопасности. Именно от эффективн</w:t>
      </w:r>
      <w:r w:rsidRPr="001A0624">
        <w:rPr>
          <w:rFonts w:eastAsia="Times New Roman" w:cs="Times New Roman"/>
          <w:lang w:eastAsia="ru-RU"/>
        </w:rPr>
        <w:t>о</w:t>
      </w:r>
      <w:r w:rsidRPr="001A0624">
        <w:rPr>
          <w:rFonts w:eastAsia="Times New Roman" w:cs="Times New Roman"/>
          <w:lang w:eastAsia="ru-RU"/>
        </w:rPr>
        <w:t>сти правовой базы, ее способности создать предпосылки для развития институтов гра</w:t>
      </w:r>
      <w:r w:rsidRPr="001A0624">
        <w:rPr>
          <w:rFonts w:eastAsia="Times New Roman" w:cs="Times New Roman"/>
          <w:lang w:eastAsia="ru-RU"/>
        </w:rPr>
        <w:t>ж</w:t>
      </w:r>
      <w:r w:rsidRPr="001A0624">
        <w:rPr>
          <w:rFonts w:eastAsia="Times New Roman" w:cs="Times New Roman"/>
          <w:lang w:eastAsia="ru-RU"/>
        </w:rPr>
        <w:t>данского общества, обеспечения устойчив</w:t>
      </w:r>
      <w:r w:rsidRPr="001A0624">
        <w:rPr>
          <w:rFonts w:eastAsia="Times New Roman" w:cs="Times New Roman"/>
          <w:lang w:eastAsia="ru-RU"/>
        </w:rPr>
        <w:t>о</w:t>
      </w:r>
      <w:r w:rsidRPr="001A0624">
        <w:rPr>
          <w:rFonts w:eastAsia="Times New Roman" w:cs="Times New Roman"/>
          <w:lang w:eastAsia="ru-RU"/>
        </w:rPr>
        <w:t>сти процесса взаимовыгодного сотруднич</w:t>
      </w:r>
      <w:r w:rsidRPr="001A0624">
        <w:rPr>
          <w:rFonts w:eastAsia="Times New Roman" w:cs="Times New Roman"/>
          <w:lang w:eastAsia="ru-RU"/>
        </w:rPr>
        <w:t>е</w:t>
      </w:r>
      <w:r w:rsidRPr="001A0624">
        <w:rPr>
          <w:rFonts w:eastAsia="Times New Roman" w:cs="Times New Roman"/>
          <w:lang w:eastAsia="ru-RU"/>
        </w:rPr>
        <w:t xml:space="preserve">ства с государственными структурами в </w:t>
      </w:r>
      <w:r w:rsidRPr="00E909E9">
        <w:rPr>
          <w:rFonts w:eastAsia="Times New Roman" w:cs="Times New Roman"/>
          <w:spacing w:val="-2"/>
          <w:lang w:eastAsia="ru-RU"/>
        </w:rPr>
        <w:t>зн</w:t>
      </w:r>
      <w:r w:rsidRPr="00E909E9">
        <w:rPr>
          <w:rFonts w:eastAsia="Times New Roman" w:cs="Times New Roman"/>
          <w:spacing w:val="-2"/>
          <w:lang w:eastAsia="ru-RU"/>
        </w:rPr>
        <w:t>а</w:t>
      </w:r>
      <w:r w:rsidRPr="00E909E9">
        <w:rPr>
          <w:rFonts w:eastAsia="Times New Roman" w:cs="Times New Roman"/>
          <w:spacing w:val="-2"/>
          <w:lang w:eastAsia="ru-RU"/>
        </w:rPr>
        <w:t>чительной степени будет зависеть эффекти</w:t>
      </w:r>
      <w:r w:rsidRPr="00E909E9">
        <w:rPr>
          <w:rFonts w:eastAsia="Times New Roman" w:cs="Times New Roman"/>
          <w:spacing w:val="-2"/>
          <w:lang w:eastAsia="ru-RU"/>
        </w:rPr>
        <w:t>в</w:t>
      </w:r>
      <w:r w:rsidRPr="00E909E9">
        <w:rPr>
          <w:rFonts w:eastAsia="Times New Roman" w:cs="Times New Roman"/>
          <w:spacing w:val="-2"/>
          <w:lang w:eastAsia="ru-RU"/>
        </w:rPr>
        <w:t xml:space="preserve">ность </w:t>
      </w:r>
      <w:r w:rsidRPr="001A0624">
        <w:rPr>
          <w:rFonts w:eastAsia="Times New Roman" w:cs="Times New Roman"/>
          <w:lang w:eastAsia="ru-RU"/>
        </w:rPr>
        <w:t xml:space="preserve">процесса обеспечения национальной безопасности. </w:t>
      </w:r>
      <w:r w:rsidRPr="001A0624">
        <w:rPr>
          <w:rFonts w:cs="Times New Roman"/>
        </w:rPr>
        <w:t>Глобальные изменения в ге</w:t>
      </w:r>
      <w:r w:rsidRPr="001A0624">
        <w:rPr>
          <w:rFonts w:cs="Times New Roman"/>
        </w:rPr>
        <w:t>о</w:t>
      </w:r>
      <w:r w:rsidRPr="001A0624">
        <w:rPr>
          <w:rFonts w:cs="Times New Roman"/>
        </w:rPr>
        <w:t>политическом и региональном масштабах требуют определенной корректировки при</w:t>
      </w:r>
      <w:r w:rsidRPr="001A0624">
        <w:rPr>
          <w:rFonts w:cs="Times New Roman"/>
        </w:rPr>
        <w:t>н</w:t>
      </w:r>
      <w:r w:rsidRPr="001A0624">
        <w:rPr>
          <w:rFonts w:cs="Times New Roman"/>
        </w:rPr>
        <w:t>ципов и инструментов государственного р</w:t>
      </w:r>
      <w:r w:rsidRPr="001A0624">
        <w:rPr>
          <w:rFonts w:cs="Times New Roman"/>
        </w:rPr>
        <w:t>е</w:t>
      </w:r>
      <w:r w:rsidRPr="001A0624">
        <w:rPr>
          <w:rFonts w:cs="Times New Roman"/>
        </w:rPr>
        <w:t>гулирования, а также взаимодействия орг</w:t>
      </w:r>
      <w:r w:rsidRPr="001A0624">
        <w:rPr>
          <w:rFonts w:cs="Times New Roman"/>
        </w:rPr>
        <w:t>а</w:t>
      </w:r>
      <w:r w:rsidRPr="001A0624">
        <w:rPr>
          <w:rFonts w:cs="Times New Roman"/>
        </w:rPr>
        <w:t xml:space="preserve">нов государства с гражданским обществом, представителями которого выступают и </w:t>
      </w:r>
      <w:r w:rsidRPr="00E909E9">
        <w:rPr>
          <w:rFonts w:cs="Times New Roman"/>
          <w:spacing w:val="-2"/>
        </w:rPr>
        <w:t>н</w:t>
      </w:r>
      <w:r w:rsidRPr="00E909E9">
        <w:rPr>
          <w:rFonts w:cs="Times New Roman"/>
          <w:spacing w:val="-2"/>
        </w:rPr>
        <w:t>е</w:t>
      </w:r>
      <w:r w:rsidRPr="00E909E9">
        <w:rPr>
          <w:rFonts w:cs="Times New Roman"/>
          <w:spacing w:val="-2"/>
        </w:rPr>
        <w:t>коммерческие организации. События после</w:t>
      </w:r>
      <w:r w:rsidRPr="00E909E9">
        <w:rPr>
          <w:rFonts w:cs="Times New Roman"/>
          <w:spacing w:val="-2"/>
        </w:rPr>
        <w:t>д</w:t>
      </w:r>
      <w:r w:rsidRPr="00E909E9">
        <w:rPr>
          <w:rFonts w:cs="Times New Roman"/>
          <w:spacing w:val="-2"/>
        </w:rPr>
        <w:t>них лет позволили окончательно констатир</w:t>
      </w:r>
      <w:r w:rsidRPr="00E909E9">
        <w:rPr>
          <w:rFonts w:cs="Times New Roman"/>
          <w:spacing w:val="-2"/>
        </w:rPr>
        <w:t>о</w:t>
      </w:r>
      <w:r w:rsidRPr="00E909E9">
        <w:rPr>
          <w:rFonts w:cs="Times New Roman"/>
          <w:spacing w:val="-2"/>
        </w:rPr>
        <w:t>вать</w:t>
      </w:r>
      <w:r w:rsidRPr="001A0624">
        <w:rPr>
          <w:rFonts w:cs="Times New Roman"/>
        </w:rPr>
        <w:t>, что государство обязано считаться с интересами гражданского общества, в том числе предпринимательских и некоммерч</w:t>
      </w:r>
      <w:r w:rsidRPr="001A0624">
        <w:rPr>
          <w:rFonts w:cs="Times New Roman"/>
        </w:rPr>
        <w:t>е</w:t>
      </w:r>
      <w:r w:rsidRPr="001A0624">
        <w:rPr>
          <w:rFonts w:cs="Times New Roman"/>
        </w:rPr>
        <w:t xml:space="preserve">ских структур, а последние в свою очередь не могут эффективно функционировать без регулирующего государственного </w:t>
      </w:r>
      <w:r w:rsidRPr="00E909E9">
        <w:rPr>
          <w:rFonts w:cs="Times New Roman"/>
          <w:spacing w:val="-2"/>
        </w:rPr>
        <w:t>воздейс</w:t>
      </w:r>
      <w:r w:rsidRPr="00E909E9">
        <w:rPr>
          <w:rFonts w:cs="Times New Roman"/>
          <w:spacing w:val="-2"/>
        </w:rPr>
        <w:t>т</w:t>
      </w:r>
      <w:r w:rsidRPr="00E909E9">
        <w:rPr>
          <w:rFonts w:cs="Times New Roman"/>
          <w:spacing w:val="-2"/>
        </w:rPr>
        <w:t>вия. Такое понимание повлекло необход</w:t>
      </w:r>
      <w:r w:rsidRPr="00E909E9">
        <w:rPr>
          <w:rFonts w:cs="Times New Roman"/>
          <w:spacing w:val="-2"/>
        </w:rPr>
        <w:t>и</w:t>
      </w:r>
      <w:r w:rsidRPr="00E909E9">
        <w:rPr>
          <w:rFonts w:cs="Times New Roman"/>
          <w:spacing w:val="-2"/>
        </w:rPr>
        <w:t>мость пересмотра и обновления основных нормативных правовых актов программного характера, имеющих политическое, социал</w:t>
      </w:r>
      <w:r w:rsidRPr="00E909E9">
        <w:rPr>
          <w:rFonts w:cs="Times New Roman"/>
          <w:spacing w:val="-2"/>
        </w:rPr>
        <w:t>ь</w:t>
      </w:r>
      <w:r w:rsidRPr="00E909E9">
        <w:rPr>
          <w:rFonts w:cs="Times New Roman"/>
          <w:spacing w:val="-2"/>
        </w:rPr>
        <w:t xml:space="preserve">ное и экономическое значение. В результате </w:t>
      </w:r>
      <w:r w:rsidRPr="001A0624">
        <w:rPr>
          <w:rFonts w:cs="Times New Roman"/>
        </w:rPr>
        <w:t>должен быть сформирован устойчивый пр</w:t>
      </w:r>
      <w:r w:rsidRPr="001A0624">
        <w:rPr>
          <w:rFonts w:cs="Times New Roman"/>
        </w:rPr>
        <w:t>а</w:t>
      </w:r>
      <w:r w:rsidRPr="001A0624">
        <w:rPr>
          <w:rFonts w:cs="Times New Roman"/>
        </w:rPr>
        <w:t>вовой базис, определяющий сущность и с</w:t>
      </w:r>
      <w:r w:rsidRPr="001A0624">
        <w:rPr>
          <w:rFonts w:cs="Times New Roman"/>
        </w:rPr>
        <w:t>о</w:t>
      </w:r>
      <w:r w:rsidRPr="001A0624">
        <w:rPr>
          <w:rFonts w:cs="Times New Roman"/>
        </w:rPr>
        <w:t>держание деятельности государства по об</w:t>
      </w:r>
      <w:r w:rsidRPr="001A0624">
        <w:rPr>
          <w:rFonts w:cs="Times New Roman"/>
        </w:rPr>
        <w:t>ъ</w:t>
      </w:r>
      <w:r w:rsidRPr="001A0624">
        <w:rPr>
          <w:rFonts w:cs="Times New Roman"/>
        </w:rPr>
        <w:t>единению и упрочению усилий гражданск</w:t>
      </w:r>
      <w:r w:rsidRPr="001A0624">
        <w:rPr>
          <w:rFonts w:cs="Times New Roman"/>
        </w:rPr>
        <w:t>о</w:t>
      </w:r>
      <w:r w:rsidRPr="001A0624">
        <w:rPr>
          <w:rFonts w:cs="Times New Roman"/>
        </w:rPr>
        <w:t xml:space="preserve">го общества (некоммерческих организаций) и государственных органов по защите от внутренних и внешних угроз, обеспечению баланса интересов личности и государства. </w:t>
      </w:r>
    </w:p>
    <w:p w:rsidR="00074AFA" w:rsidRPr="001A0624" w:rsidRDefault="00074AFA" w:rsidP="00074AFA">
      <w:pPr>
        <w:ind w:firstLine="397"/>
        <w:rPr>
          <w:rFonts w:cs="Times New Roman"/>
        </w:rPr>
      </w:pPr>
      <w:r w:rsidRPr="00E909E9">
        <w:rPr>
          <w:rFonts w:cs="Times New Roman"/>
          <w:spacing w:val="-2"/>
        </w:rPr>
        <w:t>Заметим, что в пункте 64 Концепции н</w:t>
      </w:r>
      <w:r w:rsidRPr="00E909E9">
        <w:rPr>
          <w:rFonts w:cs="Times New Roman"/>
          <w:spacing w:val="-2"/>
        </w:rPr>
        <w:t>а</w:t>
      </w:r>
      <w:r w:rsidRPr="00E909E9">
        <w:rPr>
          <w:rFonts w:cs="Times New Roman"/>
          <w:spacing w:val="-2"/>
        </w:rPr>
        <w:t>циональной</w:t>
      </w:r>
      <w:r w:rsidRPr="001A0624">
        <w:rPr>
          <w:rFonts w:cs="Times New Roman"/>
        </w:rPr>
        <w:t xml:space="preserve"> безопасности Республики Бел</w:t>
      </w:r>
      <w:r w:rsidRPr="001A0624">
        <w:rPr>
          <w:rFonts w:cs="Times New Roman"/>
        </w:rPr>
        <w:t>а</w:t>
      </w:r>
      <w:r w:rsidRPr="001A0624">
        <w:rPr>
          <w:rFonts w:cs="Times New Roman"/>
        </w:rPr>
        <w:t>русь значимое место отведено способам, к</w:t>
      </w:r>
      <w:r w:rsidRPr="001A0624">
        <w:rPr>
          <w:rFonts w:cs="Times New Roman"/>
        </w:rPr>
        <w:t>о</w:t>
      </w:r>
      <w:r w:rsidRPr="001A0624">
        <w:rPr>
          <w:rFonts w:cs="Times New Roman"/>
        </w:rPr>
        <w:t>торые могут быть реализованы непосредс</w:t>
      </w:r>
      <w:r w:rsidRPr="001A0624">
        <w:rPr>
          <w:rFonts w:cs="Times New Roman"/>
        </w:rPr>
        <w:t>т</w:t>
      </w:r>
      <w:r w:rsidRPr="001A0624">
        <w:rPr>
          <w:rFonts w:cs="Times New Roman"/>
        </w:rPr>
        <w:t xml:space="preserve">венно гражданским обществом. </w:t>
      </w:r>
    </w:p>
    <w:p w:rsidR="00074AFA" w:rsidRPr="00EA65DD" w:rsidRDefault="00074AFA" w:rsidP="00074AFA">
      <w:pPr>
        <w:ind w:firstLine="397"/>
        <w:rPr>
          <w:rFonts w:cs="Times New Roman"/>
          <w:i/>
          <w:iCs/>
          <w:shd w:val="clear" w:color="auto" w:fill="FFFFFF"/>
        </w:rPr>
      </w:pPr>
      <w:r w:rsidRPr="00E909E9">
        <w:rPr>
          <w:rFonts w:cs="Times New Roman"/>
          <w:spacing w:val="-2"/>
        </w:rPr>
        <w:t>Разумеется, события последних нескол</w:t>
      </w:r>
      <w:r w:rsidRPr="00E909E9">
        <w:rPr>
          <w:rFonts w:cs="Times New Roman"/>
          <w:spacing w:val="-2"/>
        </w:rPr>
        <w:t>ь</w:t>
      </w:r>
      <w:r w:rsidRPr="00E909E9">
        <w:rPr>
          <w:rFonts w:cs="Times New Roman"/>
          <w:spacing w:val="-2"/>
        </w:rPr>
        <w:t>ких лет способствовали переоценке отнош</w:t>
      </w:r>
      <w:r w:rsidRPr="00E909E9">
        <w:rPr>
          <w:rFonts w:cs="Times New Roman"/>
          <w:spacing w:val="-2"/>
        </w:rPr>
        <w:t>е</w:t>
      </w:r>
      <w:r w:rsidRPr="00E909E9">
        <w:rPr>
          <w:rFonts w:cs="Times New Roman"/>
          <w:spacing w:val="-2"/>
        </w:rPr>
        <w:t xml:space="preserve">ния государства к некоммерческим </w:t>
      </w:r>
      <w:r w:rsidRPr="00E909E9">
        <w:rPr>
          <w:rFonts w:cs="Times New Roman"/>
          <w:spacing w:val="-4"/>
        </w:rPr>
        <w:t>организ</w:t>
      </w:r>
      <w:r w:rsidRPr="00E909E9">
        <w:rPr>
          <w:rFonts w:cs="Times New Roman"/>
          <w:spacing w:val="-4"/>
        </w:rPr>
        <w:t>а</w:t>
      </w:r>
      <w:r w:rsidRPr="00E909E9">
        <w:rPr>
          <w:rFonts w:cs="Times New Roman"/>
          <w:spacing w:val="-4"/>
        </w:rPr>
        <w:t>циям в свете обеспечения национальной без</w:t>
      </w:r>
      <w:r w:rsidRPr="00E909E9">
        <w:rPr>
          <w:rFonts w:cs="Times New Roman"/>
          <w:spacing w:val="-4"/>
        </w:rPr>
        <w:t>о</w:t>
      </w:r>
      <w:r w:rsidRPr="00E909E9">
        <w:rPr>
          <w:rFonts w:cs="Times New Roman"/>
          <w:spacing w:val="-4"/>
        </w:rPr>
        <w:t>пасности, что получило отражение в</w:t>
      </w:r>
      <w:r w:rsidRPr="00A701BB">
        <w:rPr>
          <w:rFonts w:cs="Times New Roman"/>
        </w:rPr>
        <w:t xml:space="preserve"> корре</w:t>
      </w:r>
      <w:r w:rsidRPr="00A701BB">
        <w:rPr>
          <w:rFonts w:cs="Times New Roman"/>
        </w:rPr>
        <w:t>к</w:t>
      </w:r>
      <w:r w:rsidRPr="00A701BB">
        <w:rPr>
          <w:rFonts w:cs="Times New Roman"/>
        </w:rPr>
        <w:lastRenderedPageBreak/>
        <w:t xml:space="preserve">тировке содержания нормативных правовых актов, определяющих </w:t>
      </w:r>
      <w:r w:rsidRPr="00EA65DD">
        <w:rPr>
          <w:rFonts w:cs="Times New Roman"/>
        </w:rPr>
        <w:t>правовой статус н</w:t>
      </w:r>
      <w:r w:rsidRPr="00EA65DD">
        <w:rPr>
          <w:rFonts w:cs="Times New Roman"/>
        </w:rPr>
        <w:t>е</w:t>
      </w:r>
      <w:r w:rsidRPr="00EA65DD">
        <w:rPr>
          <w:rFonts w:cs="Times New Roman"/>
        </w:rPr>
        <w:t>коммерческих организаций. Как обозначил в рамках совещания по законопроектам, рег</w:t>
      </w:r>
      <w:r w:rsidRPr="00EA65DD">
        <w:rPr>
          <w:rFonts w:cs="Times New Roman"/>
        </w:rPr>
        <w:t>у</w:t>
      </w:r>
      <w:r w:rsidRPr="00EA65DD">
        <w:rPr>
          <w:rFonts w:cs="Times New Roman"/>
        </w:rPr>
        <w:t>лирующим развитие гражданского общес</w:t>
      </w:r>
      <w:r w:rsidRPr="00EA65DD">
        <w:rPr>
          <w:rFonts w:cs="Times New Roman"/>
        </w:rPr>
        <w:t>т</w:t>
      </w:r>
      <w:r w:rsidRPr="00EA65DD">
        <w:rPr>
          <w:rFonts w:cs="Times New Roman"/>
        </w:rPr>
        <w:t>ва, работу партий и общественных объед</w:t>
      </w:r>
      <w:r w:rsidRPr="00EA65DD">
        <w:rPr>
          <w:rFonts w:cs="Times New Roman"/>
        </w:rPr>
        <w:t>и</w:t>
      </w:r>
      <w:r w:rsidRPr="00EA65DD">
        <w:rPr>
          <w:rFonts w:cs="Times New Roman"/>
        </w:rPr>
        <w:t xml:space="preserve">нений </w:t>
      </w:r>
      <w:r w:rsidRPr="00EA65DD">
        <w:rPr>
          <w:rFonts w:cs="Times New Roman"/>
          <w:shd w:val="clear" w:color="auto" w:fill="FFFFFF"/>
        </w:rPr>
        <w:t>А.Г. Лукашенко, необходимо</w:t>
      </w:r>
      <w:r w:rsidRPr="00EA65DD">
        <w:rPr>
          <w:rFonts w:cs="Times New Roman"/>
          <w:i/>
          <w:iCs/>
          <w:shd w:val="clear" w:color="auto" w:fill="FFFFFF"/>
        </w:rPr>
        <w:t xml:space="preserve"> </w:t>
      </w:r>
      <w:r w:rsidRPr="00EA65DD">
        <w:rPr>
          <w:rFonts w:cs="Times New Roman"/>
          <w:iCs/>
          <w:shd w:val="clear" w:color="auto" w:fill="FFFFFF"/>
        </w:rPr>
        <w:t>«разв</w:t>
      </w:r>
      <w:r w:rsidRPr="00EA65DD">
        <w:rPr>
          <w:rFonts w:cs="Times New Roman"/>
          <w:iCs/>
          <w:shd w:val="clear" w:color="auto" w:fill="FFFFFF"/>
        </w:rPr>
        <w:t>и</w:t>
      </w:r>
      <w:r w:rsidRPr="00EA65DD">
        <w:rPr>
          <w:rFonts w:cs="Times New Roman"/>
          <w:iCs/>
          <w:shd w:val="clear" w:color="auto" w:fill="FFFFFF"/>
        </w:rPr>
        <w:t>вать все общественные организации, кот</w:t>
      </w:r>
      <w:r w:rsidRPr="00EA65DD">
        <w:rPr>
          <w:rFonts w:cs="Times New Roman"/>
          <w:iCs/>
          <w:shd w:val="clear" w:color="auto" w:fill="FFFFFF"/>
        </w:rPr>
        <w:t>о</w:t>
      </w:r>
      <w:r w:rsidRPr="00EA65DD">
        <w:rPr>
          <w:rFonts w:cs="Times New Roman"/>
          <w:iCs/>
          <w:shd w:val="clear" w:color="auto" w:fill="FFFFFF"/>
        </w:rPr>
        <w:t>рые занимают патриотическую с точки зр</w:t>
      </w:r>
      <w:r w:rsidRPr="00EA65DD">
        <w:rPr>
          <w:rFonts w:cs="Times New Roman"/>
          <w:iCs/>
          <w:shd w:val="clear" w:color="auto" w:fill="FFFFFF"/>
        </w:rPr>
        <w:t>е</w:t>
      </w:r>
      <w:r w:rsidRPr="00EA65DD">
        <w:rPr>
          <w:rFonts w:cs="Times New Roman"/>
          <w:iCs/>
          <w:shd w:val="clear" w:color="auto" w:fill="FFFFFF"/>
        </w:rPr>
        <w:t>ния государства позицию». Он подчеркнул, что «основным условием регистрации и де</w:t>
      </w:r>
      <w:r w:rsidRPr="00EA65DD">
        <w:rPr>
          <w:rFonts w:cs="Times New Roman"/>
          <w:iCs/>
          <w:shd w:val="clear" w:color="auto" w:fill="FFFFFF"/>
        </w:rPr>
        <w:t>я</w:t>
      </w:r>
      <w:r w:rsidRPr="00EA65DD">
        <w:rPr>
          <w:rFonts w:cs="Times New Roman"/>
          <w:iCs/>
          <w:shd w:val="clear" w:color="auto" w:fill="FFFFFF"/>
        </w:rPr>
        <w:t>тельности общественных объединений, п</w:t>
      </w:r>
      <w:r w:rsidRPr="00EA65DD">
        <w:rPr>
          <w:rFonts w:cs="Times New Roman"/>
          <w:iCs/>
          <w:shd w:val="clear" w:color="auto" w:fill="FFFFFF"/>
        </w:rPr>
        <w:t>о</w:t>
      </w:r>
      <w:r w:rsidRPr="00EA65DD">
        <w:rPr>
          <w:rFonts w:cs="Times New Roman"/>
          <w:iCs/>
          <w:shd w:val="clear" w:color="auto" w:fill="FFFFFF"/>
        </w:rPr>
        <w:t>литических партий должны стать их конс</w:t>
      </w:r>
      <w:r w:rsidRPr="00EA65DD">
        <w:rPr>
          <w:rFonts w:cs="Times New Roman"/>
          <w:iCs/>
          <w:shd w:val="clear" w:color="auto" w:fill="FFFFFF"/>
        </w:rPr>
        <w:t>т</w:t>
      </w:r>
      <w:r w:rsidRPr="00EA65DD">
        <w:rPr>
          <w:rFonts w:cs="Times New Roman"/>
          <w:iCs/>
          <w:shd w:val="clear" w:color="auto" w:fill="FFFFFF"/>
        </w:rPr>
        <w:t>руктивные партнерские отношения с вл</w:t>
      </w:r>
      <w:r w:rsidRPr="00EA65DD">
        <w:rPr>
          <w:rFonts w:cs="Times New Roman"/>
          <w:iCs/>
          <w:shd w:val="clear" w:color="auto" w:fill="FFFFFF"/>
        </w:rPr>
        <w:t>а</w:t>
      </w:r>
      <w:r w:rsidRPr="00EA65DD">
        <w:rPr>
          <w:rFonts w:cs="Times New Roman"/>
          <w:iCs/>
          <w:shd w:val="clear" w:color="auto" w:fill="FFFFFF"/>
        </w:rPr>
        <w:t>стью</w:t>
      </w:r>
      <w:r w:rsidR="00332C6C">
        <w:rPr>
          <w:rFonts w:cs="Times New Roman"/>
          <w:iCs/>
          <w:shd w:val="clear" w:color="auto" w:fill="FFFFFF"/>
        </w:rPr>
        <w:t>,</w:t>
      </w:r>
      <w:r w:rsidRPr="00EA65DD">
        <w:rPr>
          <w:rFonts w:cs="Times New Roman"/>
          <w:iCs/>
          <w:shd w:val="clear" w:color="auto" w:fill="FFFFFF"/>
        </w:rPr>
        <w:t xml:space="preserve"> в данном вопросе важен четкий по</w:t>
      </w:r>
      <w:r w:rsidRPr="00EA65DD">
        <w:rPr>
          <w:rFonts w:cs="Times New Roman"/>
          <w:iCs/>
          <w:shd w:val="clear" w:color="auto" w:fill="FFFFFF"/>
        </w:rPr>
        <w:t>д</w:t>
      </w:r>
      <w:r w:rsidRPr="00EA65DD">
        <w:rPr>
          <w:rFonts w:cs="Times New Roman"/>
          <w:iCs/>
          <w:shd w:val="clear" w:color="auto" w:fill="FFFFFF"/>
        </w:rPr>
        <w:t>ход: гражданскому обществу необходимо соотносить свои действия с государственной политикой. Поэтому следует внедрять ра</w:t>
      </w:r>
      <w:r w:rsidRPr="00EA65DD">
        <w:rPr>
          <w:rFonts w:cs="Times New Roman"/>
          <w:iCs/>
          <w:shd w:val="clear" w:color="auto" w:fill="FFFFFF"/>
        </w:rPr>
        <w:t>з</w:t>
      </w:r>
      <w:r w:rsidRPr="00EA65DD">
        <w:rPr>
          <w:rFonts w:cs="Times New Roman"/>
          <w:iCs/>
          <w:shd w:val="clear" w:color="auto" w:fill="FFFFFF"/>
        </w:rPr>
        <w:t>личные формы взаимодействия государс</w:t>
      </w:r>
      <w:r w:rsidRPr="00EA65DD">
        <w:rPr>
          <w:rFonts w:cs="Times New Roman"/>
          <w:iCs/>
          <w:shd w:val="clear" w:color="auto" w:fill="FFFFFF"/>
        </w:rPr>
        <w:t>т</w:t>
      </w:r>
      <w:r w:rsidRPr="00EA65DD">
        <w:rPr>
          <w:rFonts w:cs="Times New Roman"/>
          <w:iCs/>
          <w:shd w:val="clear" w:color="auto" w:fill="FFFFFF"/>
        </w:rPr>
        <w:t>венных и общественных структур»</w:t>
      </w:r>
      <w:r w:rsidRPr="00EA65DD">
        <w:rPr>
          <w:rStyle w:val="af2"/>
          <w:iCs/>
          <w:shd w:val="clear" w:color="auto" w:fill="FFFFFF"/>
        </w:rPr>
        <w:footnoteReference w:id="10"/>
      </w:r>
      <w:r w:rsidRPr="00EA65DD">
        <w:rPr>
          <w:rFonts w:cs="Times New Roman"/>
          <w:iCs/>
          <w:shd w:val="clear" w:color="auto" w:fill="FFFFFF"/>
        </w:rPr>
        <w:t>.</w:t>
      </w:r>
    </w:p>
    <w:p w:rsidR="00074AFA" w:rsidRPr="00EA65DD" w:rsidRDefault="00074AFA" w:rsidP="00074AFA">
      <w:pPr>
        <w:ind w:firstLine="397"/>
        <w:rPr>
          <w:rFonts w:cs="Times New Roman"/>
          <w:iCs/>
          <w:shd w:val="clear" w:color="auto" w:fill="FFFFFF"/>
        </w:rPr>
      </w:pPr>
      <w:r w:rsidRPr="00EA65DD">
        <w:rPr>
          <w:rFonts w:cs="Times New Roman"/>
          <w:iCs/>
          <w:shd w:val="clear" w:color="auto" w:fill="FFFFFF"/>
        </w:rPr>
        <w:t xml:space="preserve">Сегодня в качестве основного института </w:t>
      </w:r>
      <w:r w:rsidRPr="00E046B7">
        <w:rPr>
          <w:rFonts w:cs="Times New Roman"/>
          <w:iCs/>
          <w:spacing w:val="-2"/>
          <w:shd w:val="clear" w:color="auto" w:fill="FFFFFF"/>
        </w:rPr>
        <w:t>гражданского общества рассматриваются н</w:t>
      </w:r>
      <w:r w:rsidRPr="00E046B7">
        <w:rPr>
          <w:rFonts w:cs="Times New Roman"/>
          <w:iCs/>
          <w:spacing w:val="-2"/>
          <w:shd w:val="clear" w:color="auto" w:fill="FFFFFF"/>
        </w:rPr>
        <w:t>е</w:t>
      </w:r>
      <w:r w:rsidRPr="00E046B7">
        <w:rPr>
          <w:rFonts w:cs="Times New Roman"/>
          <w:iCs/>
          <w:spacing w:val="-2"/>
          <w:shd w:val="clear" w:color="auto" w:fill="FFFFFF"/>
        </w:rPr>
        <w:t>коммерческие организации, которые пре</w:t>
      </w:r>
      <w:r w:rsidRPr="00E046B7">
        <w:rPr>
          <w:rFonts w:cs="Times New Roman"/>
          <w:iCs/>
          <w:spacing w:val="-2"/>
          <w:shd w:val="clear" w:color="auto" w:fill="FFFFFF"/>
        </w:rPr>
        <w:t>д</w:t>
      </w:r>
      <w:r w:rsidRPr="00E046B7">
        <w:rPr>
          <w:rFonts w:cs="Times New Roman"/>
          <w:iCs/>
          <w:spacing w:val="-2"/>
          <w:shd w:val="clear" w:color="auto" w:fill="FFFFFF"/>
        </w:rPr>
        <w:t>ставляют собой массовые общественные о</w:t>
      </w:r>
      <w:r w:rsidRPr="00E046B7">
        <w:rPr>
          <w:rFonts w:cs="Times New Roman"/>
          <w:iCs/>
          <w:spacing w:val="-2"/>
          <w:shd w:val="clear" w:color="auto" w:fill="FFFFFF"/>
        </w:rPr>
        <w:t>р</w:t>
      </w:r>
      <w:r w:rsidRPr="00E046B7">
        <w:rPr>
          <w:rFonts w:cs="Times New Roman"/>
          <w:iCs/>
          <w:spacing w:val="-2"/>
          <w:shd w:val="clear" w:color="auto" w:fill="FFFFFF"/>
        </w:rPr>
        <w:t>ганизации – объединения граждан и объед</w:t>
      </w:r>
      <w:r w:rsidRPr="00E046B7">
        <w:rPr>
          <w:rFonts w:cs="Times New Roman"/>
          <w:iCs/>
          <w:spacing w:val="-2"/>
          <w:shd w:val="clear" w:color="auto" w:fill="FFFFFF"/>
        </w:rPr>
        <w:t>и</w:t>
      </w:r>
      <w:r w:rsidRPr="00E046B7">
        <w:rPr>
          <w:rFonts w:cs="Times New Roman"/>
          <w:iCs/>
          <w:spacing w:val="-2"/>
          <w:shd w:val="clear" w:color="auto" w:fill="FFFFFF"/>
        </w:rPr>
        <w:t>нения юридических лиц, наиболее активно проявившие себя, в том числе в сфере обе</w:t>
      </w:r>
      <w:r w:rsidRPr="00E046B7">
        <w:rPr>
          <w:rFonts w:cs="Times New Roman"/>
          <w:iCs/>
          <w:spacing w:val="-2"/>
          <w:shd w:val="clear" w:color="auto" w:fill="FFFFFF"/>
        </w:rPr>
        <w:t>с</w:t>
      </w:r>
      <w:r w:rsidRPr="00E046B7">
        <w:rPr>
          <w:rFonts w:cs="Times New Roman"/>
          <w:iCs/>
          <w:spacing w:val="-2"/>
          <w:shd w:val="clear" w:color="auto" w:fill="FFFFFF"/>
        </w:rPr>
        <w:t>печения национальной безопасности.</w:t>
      </w:r>
      <w:r w:rsidRPr="00EA65DD">
        <w:rPr>
          <w:rFonts w:cs="Times New Roman"/>
          <w:iCs/>
          <w:shd w:val="clear" w:color="auto" w:fill="FFFFFF"/>
        </w:rPr>
        <w:t xml:space="preserve"> </w:t>
      </w:r>
    </w:p>
    <w:p w:rsidR="00074AFA" w:rsidRPr="00E036B0" w:rsidRDefault="00074AFA" w:rsidP="00074AFA">
      <w:pPr>
        <w:ind w:firstLine="397"/>
        <w:rPr>
          <w:rFonts w:cs="Times New Roman"/>
        </w:rPr>
      </w:pPr>
      <w:r w:rsidRPr="00F50904">
        <w:rPr>
          <w:rFonts w:cs="Times New Roman"/>
          <w:iCs/>
          <w:spacing w:val="2"/>
          <w:shd w:val="clear" w:color="auto" w:fill="FFFFFF"/>
        </w:rPr>
        <w:t xml:space="preserve">Закон Республики Беларусь «Об </w:t>
      </w:r>
      <w:r w:rsidRPr="00F50904">
        <w:rPr>
          <w:rFonts w:cs="Times New Roman"/>
          <w:iCs/>
          <w:spacing w:val="-2"/>
          <w:shd w:val="clear" w:color="auto" w:fill="FFFFFF"/>
        </w:rPr>
        <w:t>осн</w:t>
      </w:r>
      <w:r w:rsidRPr="00F50904">
        <w:rPr>
          <w:rFonts w:cs="Times New Roman"/>
          <w:iCs/>
          <w:spacing w:val="-2"/>
          <w:shd w:val="clear" w:color="auto" w:fill="FFFFFF"/>
        </w:rPr>
        <w:t>о</w:t>
      </w:r>
      <w:r w:rsidRPr="00F50904">
        <w:rPr>
          <w:rFonts w:cs="Times New Roman"/>
          <w:iCs/>
          <w:spacing w:val="-2"/>
          <w:shd w:val="clear" w:color="auto" w:fill="FFFFFF"/>
        </w:rPr>
        <w:t>вах гражданского общества» дифференцир</w:t>
      </w:r>
      <w:r w:rsidRPr="00F50904">
        <w:rPr>
          <w:rFonts w:cs="Times New Roman"/>
          <w:iCs/>
          <w:spacing w:val="-2"/>
          <w:shd w:val="clear" w:color="auto" w:fill="FFFFFF"/>
        </w:rPr>
        <w:t>у</w:t>
      </w:r>
      <w:r w:rsidRPr="00F50904">
        <w:rPr>
          <w:rFonts w:cs="Times New Roman"/>
          <w:iCs/>
          <w:spacing w:val="-2"/>
          <w:shd w:val="clear" w:color="auto" w:fill="FFFFFF"/>
        </w:rPr>
        <w:t>ет формы взаимодействия государственных</w:t>
      </w:r>
      <w:r w:rsidRPr="00F50904">
        <w:rPr>
          <w:rFonts w:cs="Times New Roman"/>
          <w:iCs/>
          <w:shd w:val="clear" w:color="auto" w:fill="FFFFFF"/>
        </w:rPr>
        <w:t xml:space="preserve"> органов и субъектов гражданского общества на: общие формы, перечень которых </w:t>
      </w:r>
      <w:r w:rsidRPr="00F50904">
        <w:rPr>
          <w:rFonts w:cs="Times New Roman"/>
          <w:iCs/>
          <w:spacing w:val="-2"/>
          <w:shd w:val="clear" w:color="auto" w:fill="FFFFFF"/>
        </w:rPr>
        <w:t>оста</w:t>
      </w:r>
      <w:r w:rsidRPr="00F50904">
        <w:rPr>
          <w:rFonts w:cs="Times New Roman"/>
          <w:iCs/>
          <w:spacing w:val="-2"/>
          <w:shd w:val="clear" w:color="auto" w:fill="FFFFFF"/>
        </w:rPr>
        <w:t>в</w:t>
      </w:r>
      <w:r w:rsidRPr="00F50904">
        <w:rPr>
          <w:rFonts w:cs="Times New Roman"/>
          <w:iCs/>
          <w:spacing w:val="-2"/>
          <w:shd w:val="clear" w:color="auto" w:fill="FFFFFF"/>
        </w:rPr>
        <w:t>ляет открытым (статья 6)</w:t>
      </w:r>
      <w:r w:rsidR="00332C6C">
        <w:rPr>
          <w:rFonts w:cs="Times New Roman"/>
          <w:iCs/>
          <w:spacing w:val="-2"/>
          <w:shd w:val="clear" w:color="auto" w:fill="FFFFFF"/>
        </w:rPr>
        <w:t>,</w:t>
      </w:r>
      <w:r w:rsidRPr="00F50904">
        <w:rPr>
          <w:rFonts w:cs="Times New Roman"/>
          <w:iCs/>
          <w:spacing w:val="-2"/>
          <w:shd w:val="clear" w:color="auto" w:fill="FFFFFF"/>
        </w:rPr>
        <w:t xml:space="preserve"> и особые (статья 7). К особым формам отнесено, например,</w:t>
      </w:r>
      <w:r w:rsidRPr="00F50904">
        <w:rPr>
          <w:rFonts w:cs="Times New Roman"/>
          <w:iCs/>
          <w:shd w:val="clear" w:color="auto" w:fill="FFFFFF"/>
        </w:rPr>
        <w:t xml:space="preserve"> и</w:t>
      </w:r>
      <w:r w:rsidRPr="00F50904">
        <w:rPr>
          <w:rFonts w:cs="Times New Roman"/>
          <w:iCs/>
          <w:shd w:val="clear" w:color="auto" w:fill="FFFFFF"/>
        </w:rPr>
        <w:t>з</w:t>
      </w:r>
      <w:r w:rsidRPr="00F50904">
        <w:rPr>
          <w:rFonts w:cs="Times New Roman"/>
          <w:iCs/>
          <w:shd w:val="clear" w:color="auto" w:fill="FFFFFF"/>
        </w:rPr>
        <w:t xml:space="preserve">брание делегатов Всебелорусского </w:t>
      </w:r>
      <w:r w:rsidRPr="00F50904">
        <w:rPr>
          <w:rFonts w:cs="Times New Roman"/>
          <w:iCs/>
          <w:spacing w:val="-4"/>
          <w:shd w:val="clear" w:color="auto" w:fill="FFFFFF"/>
        </w:rPr>
        <w:t>народн</w:t>
      </w:r>
      <w:r w:rsidRPr="00F50904">
        <w:rPr>
          <w:rFonts w:cs="Times New Roman"/>
          <w:iCs/>
          <w:spacing w:val="-4"/>
          <w:shd w:val="clear" w:color="auto" w:fill="FFFFFF"/>
        </w:rPr>
        <w:t>о</w:t>
      </w:r>
      <w:r w:rsidRPr="00F50904">
        <w:rPr>
          <w:rFonts w:cs="Times New Roman"/>
          <w:iCs/>
          <w:spacing w:val="-4"/>
          <w:shd w:val="clear" w:color="auto" w:fill="FFFFFF"/>
        </w:rPr>
        <w:t>го собрания в предусмотренном законом п</w:t>
      </w:r>
      <w:r w:rsidRPr="00F50904">
        <w:rPr>
          <w:rFonts w:cs="Times New Roman"/>
          <w:iCs/>
          <w:spacing w:val="-4"/>
          <w:shd w:val="clear" w:color="auto" w:fill="FFFFFF"/>
        </w:rPr>
        <w:t>о</w:t>
      </w:r>
      <w:r w:rsidRPr="00F50904">
        <w:rPr>
          <w:rFonts w:cs="Times New Roman"/>
          <w:iCs/>
          <w:spacing w:val="-4"/>
          <w:shd w:val="clear" w:color="auto" w:fill="FFFFFF"/>
        </w:rPr>
        <w:t>рядке. Полномочия по отнесению некомме</w:t>
      </w:r>
      <w:r w:rsidRPr="00F50904">
        <w:rPr>
          <w:rFonts w:cs="Times New Roman"/>
          <w:iCs/>
          <w:spacing w:val="-4"/>
          <w:shd w:val="clear" w:color="auto" w:fill="FFFFFF"/>
        </w:rPr>
        <w:t>р</w:t>
      </w:r>
      <w:r w:rsidRPr="00F50904">
        <w:rPr>
          <w:rFonts w:cs="Times New Roman"/>
          <w:iCs/>
          <w:spacing w:val="-4"/>
          <w:shd w:val="clear" w:color="auto" w:fill="FFFFFF"/>
        </w:rPr>
        <w:t>ческих</w:t>
      </w:r>
      <w:r w:rsidRPr="00F50904">
        <w:rPr>
          <w:rFonts w:cs="Times New Roman"/>
          <w:iCs/>
          <w:spacing w:val="-2"/>
          <w:shd w:val="clear" w:color="auto" w:fill="FFFFFF"/>
        </w:rPr>
        <w:t xml:space="preserve"> организаций к субъектам,</w:t>
      </w:r>
      <w:r w:rsidRPr="00F50904">
        <w:rPr>
          <w:rFonts w:cs="Times New Roman"/>
          <w:spacing w:val="-2"/>
        </w:rPr>
        <w:t xml:space="preserve"> имеющим право на взаимодействие с государственными органами (организациями)</w:t>
      </w:r>
      <w:r w:rsidR="00332C6C">
        <w:rPr>
          <w:rFonts w:cs="Times New Roman"/>
          <w:spacing w:val="-2"/>
        </w:rPr>
        <w:t>,</w:t>
      </w:r>
      <w:r w:rsidRPr="00F50904">
        <w:rPr>
          <w:rFonts w:cs="Times New Roman"/>
          <w:spacing w:val="-2"/>
        </w:rPr>
        <w:t xml:space="preserve"> в особых </w:t>
      </w:r>
      <w:r w:rsidRPr="00EA65DD">
        <w:rPr>
          <w:rFonts w:cs="Times New Roman"/>
        </w:rPr>
        <w:t xml:space="preserve">формах возложены на Министерство юстиции </w:t>
      </w:r>
      <w:r w:rsidRPr="00E036B0">
        <w:rPr>
          <w:rFonts w:cs="Times New Roman"/>
          <w:spacing w:val="-4"/>
        </w:rPr>
        <w:t>Ре</w:t>
      </w:r>
      <w:r w:rsidRPr="00E036B0">
        <w:rPr>
          <w:rFonts w:cs="Times New Roman"/>
          <w:spacing w:val="-4"/>
        </w:rPr>
        <w:t>с</w:t>
      </w:r>
      <w:r w:rsidRPr="00E036B0">
        <w:rPr>
          <w:rFonts w:cs="Times New Roman"/>
          <w:spacing w:val="-4"/>
        </w:rPr>
        <w:t>публики Беларусь. С учетом новых законоп</w:t>
      </w:r>
      <w:r w:rsidRPr="00E036B0">
        <w:rPr>
          <w:rFonts w:cs="Times New Roman"/>
          <w:spacing w:val="-4"/>
        </w:rPr>
        <w:t>о</w:t>
      </w:r>
      <w:r w:rsidRPr="00E036B0">
        <w:rPr>
          <w:rFonts w:cs="Times New Roman"/>
          <w:spacing w:val="-4"/>
        </w:rPr>
        <w:t>ложений такими субъектами признаны всего</w:t>
      </w:r>
      <w:r w:rsidRPr="00E036B0">
        <w:rPr>
          <w:rFonts w:cs="Times New Roman"/>
          <w:spacing w:val="-2"/>
        </w:rPr>
        <w:t xml:space="preserve"> пять некоммерческих организаций</w:t>
      </w:r>
      <w:r w:rsidRPr="00EA65DD">
        <w:rPr>
          <w:rFonts w:cs="Times New Roman"/>
        </w:rPr>
        <w:t xml:space="preserve">. Это </w:t>
      </w:r>
      <w:r w:rsidRPr="00E036B0">
        <w:rPr>
          <w:rFonts w:cs="Times New Roman"/>
        </w:rPr>
        <w:t>с</w:t>
      </w:r>
      <w:r w:rsidRPr="00E036B0">
        <w:rPr>
          <w:rFonts w:cs="Times New Roman"/>
        </w:rPr>
        <w:t>а</w:t>
      </w:r>
      <w:r w:rsidRPr="00E036B0">
        <w:rPr>
          <w:rFonts w:cs="Times New Roman"/>
        </w:rPr>
        <w:lastRenderedPageBreak/>
        <w:t>мые многочисленные республиканские о</w:t>
      </w:r>
      <w:r w:rsidRPr="00E036B0">
        <w:rPr>
          <w:rFonts w:cs="Times New Roman"/>
        </w:rPr>
        <w:t>б</w:t>
      </w:r>
      <w:r w:rsidRPr="00E036B0">
        <w:rPr>
          <w:rFonts w:cs="Times New Roman"/>
        </w:rPr>
        <w:t>щественные объединения: Республиканское общественное объединение «Белая Русь», Белорусское общественное объединение в</w:t>
      </w:r>
      <w:r w:rsidRPr="00E036B0">
        <w:rPr>
          <w:rFonts w:cs="Times New Roman"/>
        </w:rPr>
        <w:t>е</w:t>
      </w:r>
      <w:r w:rsidRPr="00E036B0">
        <w:rPr>
          <w:rFonts w:cs="Times New Roman"/>
        </w:rPr>
        <w:t>теранов, Общественное объединение «Бел</w:t>
      </w:r>
      <w:r w:rsidRPr="00E036B0">
        <w:rPr>
          <w:rFonts w:cs="Times New Roman"/>
        </w:rPr>
        <w:t>о</w:t>
      </w:r>
      <w:r w:rsidRPr="00E036B0">
        <w:rPr>
          <w:rFonts w:cs="Times New Roman"/>
        </w:rPr>
        <w:t>русский республиканский союз молодежи», Общественное объединение «Белорусский союз женщин» и Федерация профсоюзов Б</w:t>
      </w:r>
      <w:r w:rsidRPr="00E036B0">
        <w:rPr>
          <w:rFonts w:cs="Times New Roman"/>
        </w:rPr>
        <w:t>е</w:t>
      </w:r>
      <w:r w:rsidRPr="00E036B0">
        <w:rPr>
          <w:rFonts w:cs="Times New Roman"/>
        </w:rPr>
        <w:t>ларуси</w:t>
      </w:r>
      <w:r w:rsidRPr="00E036B0">
        <w:rPr>
          <w:rStyle w:val="af2"/>
        </w:rPr>
        <w:footnoteReference w:id="11"/>
      </w:r>
      <w:r w:rsidRPr="00E036B0">
        <w:rPr>
          <w:rFonts w:cs="Times New Roman"/>
        </w:rPr>
        <w:t>.</w:t>
      </w:r>
    </w:p>
    <w:p w:rsidR="00074AFA" w:rsidRPr="00EA65DD" w:rsidRDefault="00074AFA" w:rsidP="00074AFA">
      <w:pPr>
        <w:ind w:firstLine="397"/>
        <w:rPr>
          <w:rFonts w:cs="Times New Roman"/>
        </w:rPr>
      </w:pPr>
      <w:r w:rsidRPr="00EA65DD">
        <w:rPr>
          <w:rFonts w:cs="Times New Roman"/>
        </w:rPr>
        <w:t>Таким образом, белорусский законод</w:t>
      </w:r>
      <w:r w:rsidRPr="00EA65DD">
        <w:rPr>
          <w:rFonts w:cs="Times New Roman"/>
        </w:rPr>
        <w:t>а</w:t>
      </w:r>
      <w:r w:rsidRPr="00EA65DD">
        <w:rPr>
          <w:rFonts w:cs="Times New Roman"/>
        </w:rPr>
        <w:t>тель разграничивает субъектов гражданск</w:t>
      </w:r>
      <w:r w:rsidRPr="00EA65DD">
        <w:rPr>
          <w:rFonts w:cs="Times New Roman"/>
        </w:rPr>
        <w:t>о</w:t>
      </w:r>
      <w:r w:rsidRPr="00EA65DD">
        <w:rPr>
          <w:rFonts w:cs="Times New Roman"/>
        </w:rPr>
        <w:t xml:space="preserve">го </w:t>
      </w:r>
      <w:proofErr w:type="gramStart"/>
      <w:r w:rsidRPr="00EA65DD">
        <w:rPr>
          <w:rFonts w:cs="Times New Roman"/>
        </w:rPr>
        <w:t>общества</w:t>
      </w:r>
      <w:proofErr w:type="gramEnd"/>
      <w:r w:rsidRPr="00EA65DD">
        <w:rPr>
          <w:rFonts w:cs="Times New Roman"/>
        </w:rPr>
        <w:t xml:space="preserve"> по объему предоставляемых им полномочий, не конкретизируя состав лиц, которые могут </w:t>
      </w:r>
      <w:proofErr w:type="spellStart"/>
      <w:r w:rsidRPr="00EA65DD">
        <w:rPr>
          <w:rFonts w:cs="Times New Roman"/>
        </w:rPr>
        <w:t>коммуницировать</w:t>
      </w:r>
      <w:proofErr w:type="spellEnd"/>
      <w:r w:rsidRPr="00EA65DD">
        <w:rPr>
          <w:rFonts w:cs="Times New Roman"/>
        </w:rPr>
        <w:t xml:space="preserve"> с госуда</w:t>
      </w:r>
      <w:r w:rsidRPr="00EA65DD">
        <w:rPr>
          <w:rFonts w:cs="Times New Roman"/>
        </w:rPr>
        <w:t>р</w:t>
      </w:r>
      <w:r w:rsidRPr="00EA65DD">
        <w:rPr>
          <w:rFonts w:cs="Times New Roman"/>
        </w:rPr>
        <w:t>ством в общих формах.</w:t>
      </w:r>
    </w:p>
    <w:p w:rsidR="00074AFA" w:rsidRPr="00EA65DD" w:rsidRDefault="00074AFA" w:rsidP="00074AFA">
      <w:pPr>
        <w:ind w:firstLine="397"/>
        <w:rPr>
          <w:rFonts w:cs="Times New Roman"/>
        </w:rPr>
      </w:pPr>
      <w:r w:rsidRPr="002E7422">
        <w:rPr>
          <w:rFonts w:cs="Times New Roman"/>
        </w:rPr>
        <w:t xml:space="preserve">Безусловно, вопрос взаимоотношений государства и некоммерческих организаций как института гражданского </w:t>
      </w:r>
      <w:proofErr w:type="gramStart"/>
      <w:r w:rsidRPr="002E7422">
        <w:rPr>
          <w:rFonts w:cs="Times New Roman"/>
        </w:rPr>
        <w:t>общества</w:t>
      </w:r>
      <w:proofErr w:type="gramEnd"/>
      <w:r w:rsidRPr="002E7422">
        <w:rPr>
          <w:rFonts w:cs="Times New Roman"/>
        </w:rPr>
        <w:t xml:space="preserve"> до</w:t>
      </w:r>
      <w:r w:rsidRPr="002E7422">
        <w:rPr>
          <w:rFonts w:cs="Times New Roman"/>
        </w:rPr>
        <w:t>с</w:t>
      </w:r>
      <w:r w:rsidRPr="002E7422">
        <w:rPr>
          <w:rFonts w:cs="Times New Roman"/>
        </w:rPr>
        <w:t>таточно многогранен и исследован не в по</w:t>
      </w:r>
      <w:r w:rsidRPr="002E7422">
        <w:rPr>
          <w:rFonts w:cs="Times New Roman"/>
        </w:rPr>
        <w:t>л</w:t>
      </w:r>
      <w:r w:rsidRPr="002E7422">
        <w:rPr>
          <w:rFonts w:cs="Times New Roman"/>
        </w:rPr>
        <w:t>ной мере. Проработка перспективных н</w:t>
      </w:r>
      <w:r w:rsidRPr="002E7422">
        <w:rPr>
          <w:rFonts w:cs="Times New Roman"/>
        </w:rPr>
        <w:t>а</w:t>
      </w:r>
      <w:r w:rsidRPr="002E7422">
        <w:rPr>
          <w:rFonts w:cs="Times New Roman"/>
        </w:rPr>
        <w:t>правлений сотрудничества государства и н</w:t>
      </w:r>
      <w:r w:rsidRPr="002E7422">
        <w:rPr>
          <w:rFonts w:cs="Times New Roman"/>
        </w:rPr>
        <w:t>е</w:t>
      </w:r>
      <w:r w:rsidRPr="002E7422">
        <w:rPr>
          <w:rFonts w:cs="Times New Roman"/>
        </w:rPr>
        <w:t>коммерческих организаций позволит п</w:t>
      </w:r>
      <w:r w:rsidRPr="002E7422">
        <w:rPr>
          <w:rFonts w:cs="Times New Roman"/>
        </w:rPr>
        <w:t>о</w:t>
      </w:r>
      <w:r w:rsidRPr="002E7422">
        <w:rPr>
          <w:rFonts w:cs="Times New Roman"/>
        </w:rPr>
        <w:t>следним, несмотря на особенности основных целей деятельности, занять еще более вес</w:t>
      </w:r>
      <w:r w:rsidRPr="002E7422">
        <w:rPr>
          <w:rFonts w:cs="Times New Roman"/>
        </w:rPr>
        <w:t>о</w:t>
      </w:r>
      <w:r w:rsidRPr="002E7422">
        <w:rPr>
          <w:rFonts w:cs="Times New Roman"/>
        </w:rPr>
        <w:t>мую позицию в реализации национальной социальной и экономической политики г</w:t>
      </w:r>
      <w:r w:rsidRPr="002E7422">
        <w:rPr>
          <w:rFonts w:cs="Times New Roman"/>
        </w:rPr>
        <w:t>о</w:t>
      </w:r>
      <w:r w:rsidRPr="002E7422">
        <w:rPr>
          <w:rFonts w:cs="Times New Roman"/>
        </w:rPr>
        <w:t>сударства с учетом сложившихся политич</w:t>
      </w:r>
      <w:r w:rsidRPr="002E7422">
        <w:rPr>
          <w:rFonts w:cs="Times New Roman"/>
        </w:rPr>
        <w:t>е</w:t>
      </w:r>
      <w:r w:rsidRPr="002E7422">
        <w:rPr>
          <w:rFonts w:cs="Times New Roman"/>
        </w:rPr>
        <w:t>ских и экономических условий.</w:t>
      </w:r>
      <w:r w:rsidRPr="00EA65DD">
        <w:rPr>
          <w:rFonts w:cs="Times New Roman"/>
        </w:rPr>
        <w:t xml:space="preserve"> Ввиду этого </w:t>
      </w:r>
      <w:r w:rsidRPr="002E7422">
        <w:rPr>
          <w:rFonts w:cs="Times New Roman"/>
          <w:spacing w:val="-2"/>
        </w:rPr>
        <w:t>заслуживают особого внимания вопросы в</w:t>
      </w:r>
      <w:r w:rsidRPr="002E7422">
        <w:rPr>
          <w:rFonts w:cs="Times New Roman"/>
          <w:spacing w:val="-2"/>
        </w:rPr>
        <w:t>ы</w:t>
      </w:r>
      <w:r w:rsidRPr="002E7422">
        <w:rPr>
          <w:rFonts w:cs="Times New Roman"/>
          <w:spacing w:val="-2"/>
        </w:rPr>
        <w:t>работк</w:t>
      </w:r>
      <w:r w:rsidR="00332C6C">
        <w:rPr>
          <w:rFonts w:cs="Times New Roman"/>
          <w:spacing w:val="-2"/>
        </w:rPr>
        <w:t>и</w:t>
      </w:r>
      <w:r w:rsidRPr="00EA65DD">
        <w:rPr>
          <w:rFonts w:cs="Times New Roman"/>
        </w:rPr>
        <w:t xml:space="preserve"> надлежащего определения неко</w:t>
      </w:r>
      <w:r w:rsidRPr="00EA65DD">
        <w:rPr>
          <w:rFonts w:cs="Times New Roman"/>
        </w:rPr>
        <w:t>м</w:t>
      </w:r>
      <w:r w:rsidRPr="00EA65DD">
        <w:rPr>
          <w:rFonts w:cs="Times New Roman"/>
        </w:rPr>
        <w:t>мерческой организации, критериев их кла</w:t>
      </w:r>
      <w:r w:rsidRPr="00EA65DD">
        <w:rPr>
          <w:rFonts w:cs="Times New Roman"/>
        </w:rPr>
        <w:t>с</w:t>
      </w:r>
      <w:r w:rsidRPr="00EA65DD">
        <w:rPr>
          <w:rFonts w:cs="Times New Roman"/>
        </w:rPr>
        <w:t>сификации, определения места некоммерч</w:t>
      </w:r>
      <w:r w:rsidRPr="00EA65DD">
        <w:rPr>
          <w:rFonts w:cs="Times New Roman"/>
        </w:rPr>
        <w:t>е</w:t>
      </w:r>
      <w:r w:rsidRPr="00EA65DD">
        <w:rPr>
          <w:rFonts w:cs="Times New Roman"/>
        </w:rPr>
        <w:t>ских организаций в системе институтов гр</w:t>
      </w:r>
      <w:r w:rsidRPr="00EA65DD">
        <w:rPr>
          <w:rFonts w:cs="Times New Roman"/>
        </w:rPr>
        <w:t>а</w:t>
      </w:r>
      <w:r w:rsidRPr="00EA65DD">
        <w:rPr>
          <w:rFonts w:cs="Times New Roman"/>
        </w:rPr>
        <w:t>жданского общества.</w:t>
      </w:r>
    </w:p>
    <w:p w:rsidR="00074AFA" w:rsidRPr="00A701BB" w:rsidRDefault="00074AFA" w:rsidP="00074AFA">
      <w:pPr>
        <w:ind w:firstLine="397"/>
        <w:rPr>
          <w:rFonts w:cs="Times New Roman"/>
        </w:rPr>
      </w:pPr>
      <w:r w:rsidRPr="00EA65DD">
        <w:rPr>
          <w:rFonts w:cs="Times New Roman"/>
        </w:rPr>
        <w:t>Правовые основы регулирования де</w:t>
      </w:r>
      <w:r w:rsidRPr="00EA65DD">
        <w:rPr>
          <w:rFonts w:cs="Times New Roman"/>
        </w:rPr>
        <w:t>я</w:t>
      </w:r>
      <w:r w:rsidRPr="00EA65DD">
        <w:rPr>
          <w:rFonts w:cs="Times New Roman"/>
        </w:rPr>
        <w:t>тельности некоммерческих организаций б</w:t>
      </w:r>
      <w:r w:rsidRPr="00EA65DD">
        <w:rPr>
          <w:rFonts w:cs="Times New Roman"/>
        </w:rPr>
        <w:t>ы</w:t>
      </w:r>
      <w:r w:rsidRPr="00EA65DD">
        <w:rPr>
          <w:rFonts w:cs="Times New Roman"/>
        </w:rPr>
        <w:t>ли заложены еще в дореволюционный пер</w:t>
      </w:r>
      <w:r w:rsidRPr="00EA65DD">
        <w:rPr>
          <w:rFonts w:cs="Times New Roman"/>
        </w:rPr>
        <w:t>и</w:t>
      </w:r>
      <w:r w:rsidRPr="00EA65DD">
        <w:rPr>
          <w:rFonts w:cs="Times New Roman"/>
        </w:rPr>
        <w:t>од. В годы становления СССР законодател</w:t>
      </w:r>
      <w:r w:rsidRPr="00EA65DD">
        <w:rPr>
          <w:rFonts w:cs="Times New Roman"/>
        </w:rPr>
        <w:t>ь</w:t>
      </w:r>
      <w:r w:rsidRPr="00EA65DD">
        <w:rPr>
          <w:rFonts w:cs="Times New Roman"/>
        </w:rPr>
        <w:t xml:space="preserve">ное закрепление права на объединение </w:t>
      </w:r>
      <w:r w:rsidRPr="00F86B78">
        <w:rPr>
          <w:rFonts w:cs="Times New Roman"/>
          <w:spacing w:val="-2"/>
        </w:rPr>
        <w:t>гр</w:t>
      </w:r>
      <w:r w:rsidRPr="00F86B78">
        <w:rPr>
          <w:rFonts w:cs="Times New Roman"/>
          <w:spacing w:val="-2"/>
        </w:rPr>
        <w:t>а</w:t>
      </w:r>
      <w:r w:rsidRPr="00F86B78">
        <w:rPr>
          <w:rFonts w:cs="Times New Roman"/>
          <w:spacing w:val="-2"/>
        </w:rPr>
        <w:t>ждан уравновешивалось предоставлением г</w:t>
      </w:r>
      <w:r w:rsidRPr="00F86B78">
        <w:rPr>
          <w:rFonts w:cs="Times New Roman"/>
          <w:spacing w:val="-2"/>
        </w:rPr>
        <w:t>о</w:t>
      </w:r>
      <w:r w:rsidRPr="00F86B78">
        <w:rPr>
          <w:rFonts w:cs="Times New Roman"/>
          <w:spacing w:val="-2"/>
        </w:rPr>
        <w:t>сударственным</w:t>
      </w:r>
      <w:r w:rsidRPr="00A701BB">
        <w:rPr>
          <w:rFonts w:cs="Times New Roman"/>
        </w:rPr>
        <w:t xml:space="preserve"> органам широких полном</w:t>
      </w:r>
      <w:r w:rsidRPr="00A701BB">
        <w:rPr>
          <w:rFonts w:cs="Times New Roman"/>
        </w:rPr>
        <w:t>о</w:t>
      </w:r>
      <w:r w:rsidRPr="00A701BB">
        <w:rPr>
          <w:rFonts w:cs="Times New Roman"/>
        </w:rPr>
        <w:t>чий по контролю деятельности обществе</w:t>
      </w:r>
      <w:r w:rsidRPr="00A701BB">
        <w:rPr>
          <w:rFonts w:cs="Times New Roman"/>
        </w:rPr>
        <w:t>н</w:t>
      </w:r>
      <w:r w:rsidRPr="00A701BB">
        <w:rPr>
          <w:rFonts w:cs="Times New Roman"/>
        </w:rPr>
        <w:t>ных организаций. Тогда четко прослежив</w:t>
      </w:r>
      <w:r w:rsidRPr="00A701BB">
        <w:rPr>
          <w:rFonts w:cs="Times New Roman"/>
        </w:rPr>
        <w:t>а</w:t>
      </w:r>
      <w:r w:rsidRPr="00A701BB">
        <w:rPr>
          <w:rFonts w:cs="Times New Roman"/>
        </w:rPr>
        <w:t>лась тенденция установления жестких тр</w:t>
      </w:r>
      <w:r w:rsidRPr="00A701BB">
        <w:rPr>
          <w:rFonts w:cs="Times New Roman"/>
        </w:rPr>
        <w:t>е</w:t>
      </w:r>
      <w:r w:rsidRPr="00A701BB">
        <w:rPr>
          <w:rFonts w:cs="Times New Roman"/>
        </w:rPr>
        <w:t>бований к процедуре создания обществе</w:t>
      </w:r>
      <w:r w:rsidRPr="00A701BB">
        <w:rPr>
          <w:rFonts w:cs="Times New Roman"/>
        </w:rPr>
        <w:t>н</w:t>
      </w:r>
      <w:r w:rsidRPr="00A701BB">
        <w:rPr>
          <w:rFonts w:cs="Times New Roman"/>
        </w:rPr>
        <w:lastRenderedPageBreak/>
        <w:t xml:space="preserve">ных организаций, запрета на создание </w:t>
      </w:r>
      <w:r w:rsidRPr="006C3887">
        <w:rPr>
          <w:rFonts w:cs="Times New Roman"/>
          <w:spacing w:val="-2"/>
        </w:rPr>
        <w:t>общ</w:t>
      </w:r>
      <w:r w:rsidRPr="006C3887">
        <w:rPr>
          <w:rFonts w:cs="Times New Roman"/>
          <w:spacing w:val="-2"/>
        </w:rPr>
        <w:t>е</w:t>
      </w:r>
      <w:r w:rsidRPr="006C3887">
        <w:rPr>
          <w:rFonts w:cs="Times New Roman"/>
          <w:spacing w:val="-2"/>
        </w:rPr>
        <w:t>ственных организаций, создающих угрозу общественной</w:t>
      </w:r>
      <w:r w:rsidRPr="00A701BB">
        <w:rPr>
          <w:rFonts w:cs="Times New Roman"/>
        </w:rPr>
        <w:t xml:space="preserve"> безопасности, противореч</w:t>
      </w:r>
      <w:r w:rsidRPr="00A701BB">
        <w:rPr>
          <w:rFonts w:cs="Times New Roman"/>
        </w:rPr>
        <w:t>а</w:t>
      </w:r>
      <w:r w:rsidRPr="00A701BB">
        <w:rPr>
          <w:rFonts w:cs="Times New Roman"/>
        </w:rPr>
        <w:t xml:space="preserve">щих закону и не отвечающих запросам </w:t>
      </w:r>
      <w:r w:rsidRPr="006C3887">
        <w:rPr>
          <w:rFonts w:cs="Times New Roman"/>
          <w:spacing w:val="2"/>
        </w:rPr>
        <w:t>о</w:t>
      </w:r>
      <w:r w:rsidRPr="006C3887">
        <w:rPr>
          <w:rFonts w:cs="Times New Roman"/>
          <w:spacing w:val="2"/>
        </w:rPr>
        <w:t>б</w:t>
      </w:r>
      <w:r w:rsidRPr="006C3887">
        <w:rPr>
          <w:rFonts w:cs="Times New Roman"/>
          <w:spacing w:val="2"/>
        </w:rPr>
        <w:t>щественной пользы. В дальнейшем прав</w:t>
      </w:r>
      <w:r w:rsidRPr="006C3887">
        <w:rPr>
          <w:rFonts w:cs="Times New Roman"/>
          <w:spacing w:val="2"/>
        </w:rPr>
        <w:t>о</w:t>
      </w:r>
      <w:r w:rsidRPr="006C3887">
        <w:rPr>
          <w:rFonts w:cs="Times New Roman"/>
          <w:spacing w:val="2"/>
        </w:rPr>
        <w:t>вая система последовательно исходила из необходимости</w:t>
      </w:r>
      <w:r w:rsidRPr="006C3887">
        <w:rPr>
          <w:rFonts w:cs="Times New Roman"/>
          <w:spacing w:val="-4"/>
        </w:rPr>
        <w:t xml:space="preserve"> закрепления прав человека, уменьшения</w:t>
      </w:r>
      <w:r w:rsidRPr="00A701BB">
        <w:rPr>
          <w:rFonts w:cs="Times New Roman"/>
        </w:rPr>
        <w:t xml:space="preserve"> сферы вмешательства госуда</w:t>
      </w:r>
      <w:r w:rsidRPr="00A701BB">
        <w:rPr>
          <w:rFonts w:cs="Times New Roman"/>
        </w:rPr>
        <w:t>р</w:t>
      </w:r>
      <w:r w:rsidRPr="00A701BB">
        <w:rPr>
          <w:rFonts w:cs="Times New Roman"/>
        </w:rPr>
        <w:t>ства во внутреннюю жизнь общественных организаций, при этом уделяя больше вн</w:t>
      </w:r>
      <w:r w:rsidRPr="00A701BB">
        <w:rPr>
          <w:rFonts w:cs="Times New Roman"/>
        </w:rPr>
        <w:t>и</w:t>
      </w:r>
      <w:r w:rsidRPr="00A701BB">
        <w:rPr>
          <w:rFonts w:cs="Times New Roman"/>
        </w:rPr>
        <w:t>мания активной поддержке массовых объ</w:t>
      </w:r>
      <w:r w:rsidRPr="00A701BB">
        <w:rPr>
          <w:rFonts w:cs="Times New Roman"/>
        </w:rPr>
        <w:t>е</w:t>
      </w:r>
      <w:r w:rsidRPr="00A701BB">
        <w:rPr>
          <w:rFonts w:cs="Times New Roman"/>
        </w:rPr>
        <w:t>динений, в частности, активно взаимодейс</w:t>
      </w:r>
      <w:r w:rsidRPr="00A701BB">
        <w:rPr>
          <w:rFonts w:cs="Times New Roman"/>
        </w:rPr>
        <w:t>т</w:t>
      </w:r>
      <w:r w:rsidRPr="00A701BB">
        <w:rPr>
          <w:rFonts w:cs="Times New Roman"/>
        </w:rPr>
        <w:t>вующих с государственными структурами (профессиональные объединения, политич</w:t>
      </w:r>
      <w:r w:rsidRPr="00A701BB">
        <w:rPr>
          <w:rFonts w:cs="Times New Roman"/>
        </w:rPr>
        <w:t>е</w:t>
      </w:r>
      <w:r w:rsidRPr="00A701BB">
        <w:rPr>
          <w:rFonts w:cs="Times New Roman"/>
        </w:rPr>
        <w:t xml:space="preserve">ские партии, молодежные союзы и т. п.). </w:t>
      </w:r>
      <w:r w:rsidRPr="006C3887">
        <w:rPr>
          <w:rFonts w:cs="Times New Roman"/>
          <w:spacing w:val="-2"/>
        </w:rPr>
        <w:t>Т</w:t>
      </w:r>
      <w:r w:rsidRPr="006C3887">
        <w:rPr>
          <w:rFonts w:cs="Times New Roman"/>
          <w:spacing w:val="-2"/>
        </w:rPr>
        <w:t>а</w:t>
      </w:r>
      <w:r w:rsidRPr="006C3887">
        <w:rPr>
          <w:rFonts w:cs="Times New Roman"/>
          <w:spacing w:val="-2"/>
        </w:rPr>
        <w:t>кой подход был обусловлен изменением ку</w:t>
      </w:r>
      <w:r w:rsidRPr="006C3887">
        <w:rPr>
          <w:rFonts w:cs="Times New Roman"/>
          <w:spacing w:val="-2"/>
        </w:rPr>
        <w:t>р</w:t>
      </w:r>
      <w:r w:rsidRPr="006C3887">
        <w:rPr>
          <w:rFonts w:cs="Times New Roman"/>
          <w:spacing w:val="-2"/>
        </w:rPr>
        <w:t>са</w:t>
      </w:r>
      <w:r w:rsidRPr="00A701BB">
        <w:rPr>
          <w:rFonts w:cs="Times New Roman"/>
        </w:rPr>
        <w:t xml:space="preserve"> социально-экономического развития, д</w:t>
      </w:r>
      <w:r w:rsidRPr="00A701BB">
        <w:rPr>
          <w:rFonts w:cs="Times New Roman"/>
        </w:rPr>
        <w:t>е</w:t>
      </w:r>
      <w:r w:rsidRPr="00A701BB">
        <w:rPr>
          <w:rFonts w:cs="Times New Roman"/>
        </w:rPr>
        <w:t>мократизацией, повышением роли гражда</w:t>
      </w:r>
      <w:r w:rsidRPr="00A701BB">
        <w:rPr>
          <w:rFonts w:cs="Times New Roman"/>
        </w:rPr>
        <w:t>н</w:t>
      </w:r>
      <w:r w:rsidRPr="00A701BB">
        <w:rPr>
          <w:rFonts w:cs="Times New Roman"/>
        </w:rPr>
        <w:t>ского общества и способствовал широкому распространению различных некоммерч</w:t>
      </w:r>
      <w:r w:rsidRPr="00A701BB">
        <w:rPr>
          <w:rFonts w:cs="Times New Roman"/>
        </w:rPr>
        <w:t>е</w:t>
      </w:r>
      <w:r w:rsidRPr="00A701BB">
        <w:rPr>
          <w:rFonts w:cs="Times New Roman"/>
        </w:rPr>
        <w:t xml:space="preserve">ских </w:t>
      </w:r>
      <w:proofErr w:type="gramStart"/>
      <w:r w:rsidRPr="00A701BB">
        <w:rPr>
          <w:rFonts w:cs="Times New Roman"/>
        </w:rPr>
        <w:t>организаций</w:t>
      </w:r>
      <w:proofErr w:type="gramEnd"/>
      <w:r w:rsidRPr="00A701BB">
        <w:rPr>
          <w:rFonts w:cs="Times New Roman"/>
        </w:rPr>
        <w:t xml:space="preserve"> как на региональном, так и на республиканском уровне. Это, в свою </w:t>
      </w:r>
      <w:r w:rsidRPr="006C3887">
        <w:rPr>
          <w:rFonts w:cs="Times New Roman"/>
          <w:spacing w:val="-2"/>
        </w:rPr>
        <w:t>очередь, обусловило необходимость прин</w:t>
      </w:r>
      <w:r w:rsidRPr="006C3887">
        <w:rPr>
          <w:rFonts w:cs="Times New Roman"/>
          <w:spacing w:val="-2"/>
        </w:rPr>
        <w:t>я</w:t>
      </w:r>
      <w:r w:rsidRPr="006C3887">
        <w:rPr>
          <w:rFonts w:cs="Times New Roman"/>
          <w:spacing w:val="-2"/>
        </w:rPr>
        <w:t>тия новых нормативных правовых актов, о</w:t>
      </w:r>
      <w:r w:rsidRPr="006C3887">
        <w:rPr>
          <w:rFonts w:cs="Times New Roman"/>
          <w:spacing w:val="-2"/>
        </w:rPr>
        <w:t>п</w:t>
      </w:r>
      <w:r w:rsidRPr="006C3887">
        <w:rPr>
          <w:rFonts w:cs="Times New Roman"/>
          <w:spacing w:val="-2"/>
        </w:rPr>
        <w:t>ределения перечня организационно-правовых</w:t>
      </w:r>
      <w:r w:rsidRPr="00A701BB">
        <w:rPr>
          <w:rFonts w:cs="Times New Roman"/>
        </w:rPr>
        <w:t xml:space="preserve"> форм некоммерческих организаций и закр</w:t>
      </w:r>
      <w:r w:rsidRPr="00A701BB">
        <w:rPr>
          <w:rFonts w:cs="Times New Roman"/>
        </w:rPr>
        <w:t>е</w:t>
      </w:r>
      <w:r w:rsidRPr="00A701BB">
        <w:rPr>
          <w:rFonts w:cs="Times New Roman"/>
        </w:rPr>
        <w:t>пления в законодательстве оснований и у</w:t>
      </w:r>
      <w:r w:rsidRPr="00A701BB">
        <w:rPr>
          <w:rFonts w:cs="Times New Roman"/>
        </w:rPr>
        <w:t>с</w:t>
      </w:r>
      <w:r w:rsidRPr="00A701BB">
        <w:rPr>
          <w:rFonts w:cs="Times New Roman"/>
        </w:rPr>
        <w:t>ловий государственного вмешательства в их деятельность.</w:t>
      </w:r>
    </w:p>
    <w:p w:rsidR="00074AFA" w:rsidRPr="00A701BB" w:rsidRDefault="00074AFA" w:rsidP="00074AFA">
      <w:pPr>
        <w:ind w:firstLine="397"/>
        <w:rPr>
          <w:rFonts w:cs="Times New Roman"/>
        </w:rPr>
      </w:pPr>
      <w:r w:rsidRPr="00A701BB">
        <w:rPr>
          <w:rFonts w:cs="Times New Roman"/>
        </w:rPr>
        <w:t>В законодательстве постсоветских гос</w:t>
      </w:r>
      <w:r w:rsidRPr="00A701BB">
        <w:rPr>
          <w:rFonts w:cs="Times New Roman"/>
        </w:rPr>
        <w:t>у</w:t>
      </w:r>
      <w:r w:rsidRPr="00A701BB">
        <w:rPr>
          <w:rFonts w:cs="Times New Roman"/>
        </w:rPr>
        <w:t>дарств некоммерческие организации опр</w:t>
      </w:r>
      <w:r w:rsidRPr="00A701BB">
        <w:rPr>
          <w:rFonts w:cs="Times New Roman"/>
        </w:rPr>
        <w:t>е</w:t>
      </w:r>
      <w:r w:rsidRPr="00A701BB">
        <w:rPr>
          <w:rFonts w:cs="Times New Roman"/>
        </w:rPr>
        <w:t>деляются идентично, как организации, не имеющие извлечение прибыли в качестве основной цели своей деятельности и не ра</w:t>
      </w:r>
      <w:r w:rsidRPr="00A701BB">
        <w:rPr>
          <w:rFonts w:cs="Times New Roman"/>
        </w:rPr>
        <w:t>с</w:t>
      </w:r>
      <w:r w:rsidRPr="00A701BB">
        <w:rPr>
          <w:rFonts w:cs="Times New Roman"/>
        </w:rPr>
        <w:t xml:space="preserve">пределяющие полученную прибыль между </w:t>
      </w:r>
      <w:r w:rsidRPr="005118A7">
        <w:rPr>
          <w:rFonts w:cs="Times New Roman"/>
          <w:spacing w:val="-2"/>
        </w:rPr>
        <w:t>участниками (пункт 1 статьи 46 Гражданск</w:t>
      </w:r>
      <w:r w:rsidRPr="005118A7">
        <w:rPr>
          <w:rFonts w:cs="Times New Roman"/>
          <w:spacing w:val="-2"/>
        </w:rPr>
        <w:t>о</w:t>
      </w:r>
      <w:r w:rsidRPr="005118A7">
        <w:rPr>
          <w:rFonts w:cs="Times New Roman"/>
          <w:spacing w:val="-2"/>
        </w:rPr>
        <w:t>го кодекса Республики Беларусь и пункт 1 статьи 50 Гражданского кодекса Российской Федерации).</w:t>
      </w:r>
      <w:r w:rsidRPr="00A701BB">
        <w:rPr>
          <w:rFonts w:cs="Times New Roman"/>
        </w:rPr>
        <w:t xml:space="preserve"> Данное определение соответс</w:t>
      </w:r>
      <w:r w:rsidRPr="00A701BB">
        <w:rPr>
          <w:rFonts w:cs="Times New Roman"/>
        </w:rPr>
        <w:t>т</w:t>
      </w:r>
      <w:r w:rsidRPr="00A701BB">
        <w:rPr>
          <w:rFonts w:cs="Times New Roman"/>
        </w:rPr>
        <w:t>вует пониманию некоммерческих организ</w:t>
      </w:r>
      <w:r w:rsidRPr="00A701BB">
        <w:rPr>
          <w:rFonts w:cs="Times New Roman"/>
        </w:rPr>
        <w:t>а</w:t>
      </w:r>
      <w:r w:rsidRPr="00A701BB">
        <w:rPr>
          <w:rFonts w:cs="Times New Roman"/>
        </w:rPr>
        <w:t xml:space="preserve">ций в мировой практике, где основным </w:t>
      </w:r>
      <w:r w:rsidRPr="005118A7">
        <w:rPr>
          <w:rFonts w:cs="Times New Roman"/>
          <w:spacing w:val="-2"/>
        </w:rPr>
        <w:t>кр</w:t>
      </w:r>
      <w:r w:rsidRPr="005118A7">
        <w:rPr>
          <w:rFonts w:cs="Times New Roman"/>
          <w:spacing w:val="-2"/>
        </w:rPr>
        <w:t>и</w:t>
      </w:r>
      <w:r w:rsidRPr="005118A7">
        <w:rPr>
          <w:rFonts w:cs="Times New Roman"/>
          <w:spacing w:val="-2"/>
        </w:rPr>
        <w:t>терием различия предпринимательских и н</w:t>
      </w:r>
      <w:r w:rsidRPr="005118A7">
        <w:rPr>
          <w:rFonts w:cs="Times New Roman"/>
          <w:spacing w:val="-2"/>
        </w:rPr>
        <w:t>е</w:t>
      </w:r>
      <w:r w:rsidRPr="005118A7">
        <w:rPr>
          <w:rFonts w:cs="Times New Roman"/>
          <w:spacing w:val="-2"/>
        </w:rPr>
        <w:t>предпринимательских организаций выступ</w:t>
      </w:r>
      <w:r w:rsidRPr="005118A7">
        <w:rPr>
          <w:rFonts w:cs="Times New Roman"/>
          <w:spacing w:val="-2"/>
        </w:rPr>
        <w:t>а</w:t>
      </w:r>
      <w:r w:rsidRPr="005118A7">
        <w:rPr>
          <w:rFonts w:cs="Times New Roman"/>
          <w:spacing w:val="-2"/>
        </w:rPr>
        <w:t xml:space="preserve">ет именно запрет на распределение прибыли и использование ее в иных целях, </w:t>
      </w:r>
      <w:proofErr w:type="gramStart"/>
      <w:r w:rsidRPr="005118A7">
        <w:rPr>
          <w:rFonts w:cs="Times New Roman"/>
          <w:spacing w:val="-2"/>
        </w:rPr>
        <w:t>кроме</w:t>
      </w:r>
      <w:proofErr w:type="gramEnd"/>
      <w:r w:rsidRPr="00A701BB">
        <w:rPr>
          <w:rFonts w:cs="Times New Roman"/>
        </w:rPr>
        <w:t xml:space="preserve"> пр</w:t>
      </w:r>
      <w:r w:rsidRPr="00A701BB">
        <w:rPr>
          <w:rFonts w:cs="Times New Roman"/>
        </w:rPr>
        <w:t>е</w:t>
      </w:r>
      <w:r w:rsidRPr="00A701BB">
        <w:rPr>
          <w:rFonts w:cs="Times New Roman"/>
        </w:rPr>
        <w:t xml:space="preserve">дусмотренных в учредительных документах. Основной спектр целей деятельности таких юридических лиц также закреплен на уровне законодательства и характеризуется </w:t>
      </w:r>
      <w:r w:rsidRPr="005118A7">
        <w:rPr>
          <w:rFonts w:cs="Times New Roman"/>
          <w:spacing w:val="-4"/>
        </w:rPr>
        <w:t>напра</w:t>
      </w:r>
      <w:r w:rsidRPr="005118A7">
        <w:rPr>
          <w:rFonts w:cs="Times New Roman"/>
          <w:spacing w:val="-4"/>
        </w:rPr>
        <w:t>в</w:t>
      </w:r>
      <w:r w:rsidRPr="005118A7">
        <w:rPr>
          <w:rFonts w:cs="Times New Roman"/>
          <w:spacing w:val="-4"/>
        </w:rPr>
        <w:t>ленностью на достижение общественных благ. Не исключается также возложение на неко</w:t>
      </w:r>
      <w:r w:rsidRPr="005118A7">
        <w:rPr>
          <w:rFonts w:cs="Times New Roman"/>
          <w:spacing w:val="-4"/>
        </w:rPr>
        <w:t>м</w:t>
      </w:r>
      <w:r w:rsidRPr="005118A7">
        <w:rPr>
          <w:rFonts w:cs="Times New Roman"/>
          <w:spacing w:val="-4"/>
        </w:rPr>
        <w:t xml:space="preserve">мерческую организацию государственно </w:t>
      </w:r>
      <w:r w:rsidRPr="00471B49">
        <w:rPr>
          <w:rFonts w:cs="Times New Roman"/>
          <w:spacing w:val="-4"/>
        </w:rPr>
        <w:t>зн</w:t>
      </w:r>
      <w:r w:rsidRPr="00471B49">
        <w:rPr>
          <w:rFonts w:cs="Times New Roman"/>
          <w:spacing w:val="-4"/>
        </w:rPr>
        <w:t>а</w:t>
      </w:r>
      <w:r w:rsidRPr="00471B49">
        <w:rPr>
          <w:rFonts w:cs="Times New Roman"/>
          <w:spacing w:val="-4"/>
        </w:rPr>
        <w:lastRenderedPageBreak/>
        <w:t>чимых задач, а также удовлетворени</w:t>
      </w:r>
      <w:r w:rsidR="00332C6C">
        <w:rPr>
          <w:rFonts w:cs="Times New Roman"/>
          <w:spacing w:val="-4"/>
        </w:rPr>
        <w:t>е</w:t>
      </w:r>
      <w:r w:rsidRPr="00471B49">
        <w:rPr>
          <w:rFonts w:cs="Times New Roman"/>
          <w:spacing w:val="-4"/>
        </w:rPr>
        <w:t xml:space="preserve"> матер</w:t>
      </w:r>
      <w:r w:rsidRPr="00471B49">
        <w:rPr>
          <w:rFonts w:cs="Times New Roman"/>
          <w:spacing w:val="-4"/>
        </w:rPr>
        <w:t>и</w:t>
      </w:r>
      <w:r w:rsidRPr="00471B49">
        <w:rPr>
          <w:rFonts w:cs="Times New Roman"/>
          <w:spacing w:val="-4"/>
        </w:rPr>
        <w:t>альных потребностей граждан и (или) юрид</w:t>
      </w:r>
      <w:r w:rsidRPr="00471B49">
        <w:rPr>
          <w:rFonts w:cs="Times New Roman"/>
          <w:spacing w:val="-4"/>
        </w:rPr>
        <w:t>и</w:t>
      </w:r>
      <w:r w:rsidRPr="00471B49">
        <w:rPr>
          <w:rFonts w:cs="Times New Roman"/>
          <w:spacing w:val="-4"/>
        </w:rPr>
        <w:t>ческих лиц. Иными словами, некоммерческие</w:t>
      </w:r>
      <w:r w:rsidRPr="00471B49">
        <w:rPr>
          <w:rFonts w:cs="Times New Roman"/>
          <w:spacing w:val="-2"/>
        </w:rPr>
        <w:t xml:space="preserve"> организации могут создаваться и действовать в целях, необходимых конкретным субъектам права: физическим и юридическим лицам, государству, которые выступают в роли у</w:t>
      </w:r>
      <w:r w:rsidRPr="00471B49">
        <w:rPr>
          <w:rFonts w:cs="Times New Roman"/>
          <w:spacing w:val="-2"/>
        </w:rPr>
        <w:t>ч</w:t>
      </w:r>
      <w:r w:rsidRPr="00471B49">
        <w:rPr>
          <w:rFonts w:cs="Times New Roman"/>
          <w:spacing w:val="-2"/>
        </w:rPr>
        <w:t>редителей (участников, членов) такой орг</w:t>
      </w:r>
      <w:r w:rsidRPr="00471B49">
        <w:rPr>
          <w:rFonts w:cs="Times New Roman"/>
          <w:spacing w:val="-2"/>
        </w:rPr>
        <w:t>а</w:t>
      </w:r>
      <w:r w:rsidRPr="00471B49">
        <w:rPr>
          <w:rFonts w:cs="Times New Roman"/>
          <w:spacing w:val="-2"/>
        </w:rPr>
        <w:t xml:space="preserve">низации, либо в целях, имеющих </w:t>
      </w:r>
      <w:proofErr w:type="spellStart"/>
      <w:r w:rsidRPr="00471B49">
        <w:rPr>
          <w:rFonts w:cs="Times New Roman"/>
          <w:spacing w:val="-2"/>
        </w:rPr>
        <w:t>общесоц</w:t>
      </w:r>
      <w:r w:rsidRPr="00471B49">
        <w:rPr>
          <w:rFonts w:cs="Times New Roman"/>
          <w:spacing w:val="-2"/>
        </w:rPr>
        <w:t>и</w:t>
      </w:r>
      <w:r w:rsidRPr="00471B49">
        <w:rPr>
          <w:rFonts w:cs="Times New Roman"/>
          <w:spacing w:val="-2"/>
        </w:rPr>
        <w:t>альный</w:t>
      </w:r>
      <w:proofErr w:type="spellEnd"/>
      <w:r w:rsidRPr="00471B49">
        <w:rPr>
          <w:rFonts w:cs="Times New Roman"/>
          <w:spacing w:val="-2"/>
        </w:rPr>
        <w:t xml:space="preserve"> характер, то есть учитывающих инт</w:t>
      </w:r>
      <w:r w:rsidRPr="00471B49">
        <w:rPr>
          <w:rFonts w:cs="Times New Roman"/>
          <w:spacing w:val="-2"/>
        </w:rPr>
        <w:t>е</w:t>
      </w:r>
      <w:r w:rsidRPr="00471B49">
        <w:rPr>
          <w:rFonts w:cs="Times New Roman"/>
          <w:spacing w:val="-2"/>
        </w:rPr>
        <w:t>ресы и потребности людей (общества) в ц</w:t>
      </w:r>
      <w:r w:rsidRPr="00471B49">
        <w:rPr>
          <w:rFonts w:cs="Times New Roman"/>
          <w:spacing w:val="-2"/>
        </w:rPr>
        <w:t>е</w:t>
      </w:r>
      <w:r w:rsidRPr="00471B49">
        <w:rPr>
          <w:rFonts w:cs="Times New Roman"/>
          <w:spacing w:val="-2"/>
        </w:rPr>
        <w:t>лом. В научных исследованиях различной направленности неоднократно указывалось, что человек, как индивид, имеет разнообра</w:t>
      </w:r>
      <w:r w:rsidRPr="00471B49">
        <w:rPr>
          <w:rFonts w:cs="Times New Roman"/>
          <w:spacing w:val="-2"/>
        </w:rPr>
        <w:t>з</w:t>
      </w:r>
      <w:r w:rsidRPr="00471B49">
        <w:rPr>
          <w:rFonts w:cs="Times New Roman"/>
          <w:spacing w:val="-2"/>
        </w:rPr>
        <w:t>ные потребности и интересы, удовлетворение которых является неотъемлемой частью его собственного развития и развития общества в целом. Часть из этих потребностей на мин</w:t>
      </w:r>
      <w:r w:rsidRPr="00471B49">
        <w:rPr>
          <w:rFonts w:cs="Times New Roman"/>
          <w:spacing w:val="-2"/>
        </w:rPr>
        <w:t>и</w:t>
      </w:r>
      <w:r w:rsidRPr="00471B49">
        <w:rPr>
          <w:rFonts w:cs="Times New Roman"/>
          <w:spacing w:val="-2"/>
        </w:rPr>
        <w:t>мальном уровне обеспечивает государство, оставшееся должно обеспечиваться гражда</w:t>
      </w:r>
      <w:r w:rsidRPr="00471B49">
        <w:rPr>
          <w:rFonts w:cs="Times New Roman"/>
          <w:spacing w:val="-2"/>
        </w:rPr>
        <w:t>н</w:t>
      </w:r>
      <w:r w:rsidRPr="00471B49">
        <w:rPr>
          <w:rFonts w:cs="Times New Roman"/>
          <w:spacing w:val="-2"/>
        </w:rPr>
        <w:t>ским обществом, к сфере которого относятся некоммерческие организации, основанные на самоуправлении, в том числе общественные объединения, ассоциации (союзы) и др.</w:t>
      </w:r>
      <w:r w:rsidRPr="00A701BB">
        <w:rPr>
          <w:rFonts w:cs="Times New Roman"/>
        </w:rPr>
        <w:t xml:space="preserve"> </w:t>
      </w:r>
    </w:p>
    <w:p w:rsidR="00074AFA" w:rsidRPr="00A701BB" w:rsidRDefault="00074AFA" w:rsidP="00074AFA">
      <w:pPr>
        <w:ind w:firstLine="397"/>
        <w:rPr>
          <w:rFonts w:cs="Times New Roman"/>
        </w:rPr>
      </w:pPr>
      <w:r w:rsidRPr="00A701BB">
        <w:rPr>
          <w:rFonts w:cs="Times New Roman"/>
        </w:rPr>
        <w:t>Приоритетность целей современных н</w:t>
      </w:r>
      <w:r w:rsidRPr="00A701BB">
        <w:rPr>
          <w:rFonts w:cs="Times New Roman"/>
        </w:rPr>
        <w:t>е</w:t>
      </w:r>
      <w:r w:rsidRPr="00A701BB">
        <w:rPr>
          <w:rFonts w:cs="Times New Roman"/>
        </w:rPr>
        <w:t>коммерческих организаций определяется не только потребностями конкретного индив</w:t>
      </w:r>
      <w:r w:rsidRPr="00A701BB">
        <w:rPr>
          <w:rFonts w:cs="Times New Roman"/>
        </w:rPr>
        <w:t>и</w:t>
      </w:r>
      <w:r w:rsidRPr="00A701BB">
        <w:rPr>
          <w:rFonts w:cs="Times New Roman"/>
        </w:rPr>
        <w:t>да или сообщества учредителей (участников, членов) организации, но и необходимостью достижения социального эффекта, необх</w:t>
      </w:r>
      <w:r w:rsidRPr="00A701BB">
        <w:rPr>
          <w:rFonts w:cs="Times New Roman"/>
        </w:rPr>
        <w:t>о</w:t>
      </w:r>
      <w:r w:rsidRPr="00A701BB">
        <w:rPr>
          <w:rFonts w:cs="Times New Roman"/>
        </w:rPr>
        <w:t xml:space="preserve">димого для общества (государства) в целом. В.Э. </w:t>
      </w:r>
      <w:proofErr w:type="spellStart"/>
      <w:r w:rsidRPr="00A701BB">
        <w:rPr>
          <w:rFonts w:cs="Times New Roman"/>
        </w:rPr>
        <w:t>Гордин</w:t>
      </w:r>
      <w:proofErr w:type="spellEnd"/>
      <w:r w:rsidRPr="00A701BB">
        <w:rPr>
          <w:rFonts w:cs="Times New Roman"/>
        </w:rPr>
        <w:t xml:space="preserve"> объединяет разнообразные цели деятельности некоммерческих организаций в одну – задачу роста «социального капитала общества» [</w:t>
      </w:r>
      <w:r w:rsidRPr="005D28C1">
        <w:rPr>
          <w:rFonts w:cs="Times New Roman"/>
        </w:rPr>
        <w:t>8</w:t>
      </w:r>
      <w:r w:rsidRPr="00A701BB">
        <w:rPr>
          <w:rFonts w:cs="Times New Roman"/>
        </w:rPr>
        <w:t>, с. 62].</w:t>
      </w:r>
    </w:p>
    <w:p w:rsidR="00074AFA" w:rsidRPr="00A701BB" w:rsidRDefault="00074AFA" w:rsidP="00074AFA">
      <w:pPr>
        <w:ind w:firstLine="397"/>
        <w:rPr>
          <w:rFonts w:cs="Times New Roman"/>
        </w:rPr>
      </w:pPr>
      <w:r w:rsidRPr="00A701BB">
        <w:rPr>
          <w:rFonts w:cs="Times New Roman"/>
        </w:rPr>
        <w:t xml:space="preserve">По мнению Г.Г. Волковой, «однозначно определить роль и функции </w:t>
      </w:r>
      <w:r w:rsidRPr="0090354B">
        <w:rPr>
          <w:rFonts w:cs="Times New Roman"/>
          <w:spacing w:val="-2"/>
        </w:rPr>
        <w:t>некоммерческ</w:t>
      </w:r>
      <w:r w:rsidRPr="0090354B">
        <w:rPr>
          <w:rFonts w:cs="Times New Roman"/>
          <w:spacing w:val="-2"/>
        </w:rPr>
        <w:t>о</w:t>
      </w:r>
      <w:r w:rsidRPr="0090354B">
        <w:rPr>
          <w:rFonts w:cs="Times New Roman"/>
          <w:spacing w:val="-2"/>
        </w:rPr>
        <w:t>го сектора в российской экономике, как и других странах, весьма сложно в силу огро</w:t>
      </w:r>
      <w:r w:rsidRPr="0090354B">
        <w:rPr>
          <w:rFonts w:cs="Times New Roman"/>
          <w:spacing w:val="-2"/>
        </w:rPr>
        <w:t>м</w:t>
      </w:r>
      <w:r w:rsidRPr="0090354B">
        <w:rPr>
          <w:rFonts w:cs="Times New Roman"/>
          <w:spacing w:val="-2"/>
        </w:rPr>
        <w:t xml:space="preserve">ного разнообразия типов НКО, форм и задач, </w:t>
      </w:r>
      <w:r w:rsidRPr="00A701BB">
        <w:rPr>
          <w:rFonts w:cs="Times New Roman"/>
        </w:rPr>
        <w:t xml:space="preserve">которые они выполняют», поэтому она </w:t>
      </w:r>
      <w:r w:rsidRPr="0090354B">
        <w:rPr>
          <w:rFonts w:cs="Times New Roman"/>
          <w:spacing w:val="-2"/>
        </w:rPr>
        <w:t>в</w:t>
      </w:r>
      <w:r w:rsidRPr="0090354B">
        <w:rPr>
          <w:rFonts w:cs="Times New Roman"/>
          <w:spacing w:val="-2"/>
        </w:rPr>
        <w:t>ы</w:t>
      </w:r>
      <w:r w:rsidRPr="0090354B">
        <w:rPr>
          <w:rFonts w:cs="Times New Roman"/>
          <w:spacing w:val="-2"/>
        </w:rPr>
        <w:t>деляет в качестве наиболее существенных следующие функции некоммерческих орг</w:t>
      </w:r>
      <w:r w:rsidRPr="0090354B">
        <w:rPr>
          <w:rFonts w:cs="Times New Roman"/>
          <w:spacing w:val="-2"/>
        </w:rPr>
        <w:t>а</w:t>
      </w:r>
      <w:r w:rsidRPr="0090354B">
        <w:rPr>
          <w:rFonts w:cs="Times New Roman"/>
          <w:spacing w:val="-2"/>
        </w:rPr>
        <w:t>низаций:</w:t>
      </w:r>
      <w:r w:rsidRPr="00A701BB">
        <w:rPr>
          <w:rFonts w:cs="Times New Roman"/>
        </w:rPr>
        <w:t xml:space="preserve"> экономическая, социальная и и</w:t>
      </w:r>
      <w:r w:rsidRPr="00A701BB">
        <w:rPr>
          <w:rFonts w:cs="Times New Roman"/>
        </w:rPr>
        <w:t>н</w:t>
      </w:r>
      <w:r w:rsidRPr="00A701BB">
        <w:rPr>
          <w:rFonts w:cs="Times New Roman"/>
        </w:rPr>
        <w:t>ституциональная» [</w:t>
      </w:r>
      <w:r w:rsidRPr="005D28C1">
        <w:rPr>
          <w:rFonts w:cs="Times New Roman"/>
        </w:rPr>
        <w:t>9</w:t>
      </w:r>
      <w:r w:rsidRPr="00A701BB">
        <w:rPr>
          <w:rFonts w:cs="Times New Roman"/>
        </w:rPr>
        <w:t>].</w:t>
      </w:r>
    </w:p>
    <w:p w:rsidR="00074AFA" w:rsidRPr="00A701BB" w:rsidRDefault="00074AFA" w:rsidP="00074AFA">
      <w:pPr>
        <w:ind w:firstLine="397"/>
        <w:rPr>
          <w:rFonts w:cs="Times New Roman"/>
        </w:rPr>
      </w:pPr>
      <w:r w:rsidRPr="00A701BB">
        <w:rPr>
          <w:rFonts w:cs="Times New Roman"/>
        </w:rPr>
        <w:t>Поскольку основная цель некоммерч</w:t>
      </w:r>
      <w:r w:rsidRPr="00A701BB">
        <w:rPr>
          <w:rFonts w:cs="Times New Roman"/>
        </w:rPr>
        <w:t>е</w:t>
      </w:r>
      <w:r w:rsidRPr="00A701BB">
        <w:rPr>
          <w:rFonts w:cs="Times New Roman"/>
        </w:rPr>
        <w:t>ской организации – осуществление деятел</w:t>
      </w:r>
      <w:r w:rsidRPr="00A701BB">
        <w:rPr>
          <w:rFonts w:cs="Times New Roman"/>
        </w:rPr>
        <w:t>ь</w:t>
      </w:r>
      <w:r w:rsidRPr="00A701BB">
        <w:rPr>
          <w:rFonts w:cs="Times New Roman"/>
        </w:rPr>
        <w:t>ности, направленной на достижение общес</w:t>
      </w:r>
      <w:r w:rsidRPr="00A701BB">
        <w:rPr>
          <w:rFonts w:cs="Times New Roman"/>
        </w:rPr>
        <w:t>т</w:t>
      </w:r>
      <w:r w:rsidRPr="00A701BB">
        <w:rPr>
          <w:rFonts w:cs="Times New Roman"/>
        </w:rPr>
        <w:t>венного блага, то, исходя из этого, должна выстраиваться не только система целей ко</w:t>
      </w:r>
      <w:r w:rsidRPr="00A701BB">
        <w:rPr>
          <w:rFonts w:cs="Times New Roman"/>
        </w:rPr>
        <w:t>н</w:t>
      </w:r>
      <w:r w:rsidRPr="00A701BB">
        <w:rPr>
          <w:rFonts w:cs="Times New Roman"/>
        </w:rPr>
        <w:t>кретной некоммерческой организации, но и правовые институты, формирующие основ</w:t>
      </w:r>
      <w:r w:rsidRPr="00A701BB">
        <w:rPr>
          <w:rFonts w:cs="Times New Roman"/>
        </w:rPr>
        <w:t>а</w:t>
      </w:r>
      <w:r w:rsidRPr="00A701BB">
        <w:rPr>
          <w:rFonts w:cs="Times New Roman"/>
        </w:rPr>
        <w:lastRenderedPageBreak/>
        <w:t>ния и пределы государственного вмешател</w:t>
      </w:r>
      <w:r w:rsidRPr="00A701BB">
        <w:rPr>
          <w:rFonts w:cs="Times New Roman"/>
        </w:rPr>
        <w:t>ь</w:t>
      </w:r>
      <w:r w:rsidRPr="00A701BB">
        <w:rPr>
          <w:rFonts w:cs="Times New Roman"/>
        </w:rPr>
        <w:t>ства в деятельность такого юридического лица. При этом необходимо учитывать, что некоммерческие организации не составляют единое целое с государственным аппаратом, и именно это позволяет им эффективно во</w:t>
      </w:r>
      <w:r w:rsidRPr="00A701BB">
        <w:rPr>
          <w:rFonts w:cs="Times New Roman"/>
        </w:rPr>
        <w:t>з</w:t>
      </w:r>
      <w:r w:rsidRPr="00A701BB">
        <w:rPr>
          <w:rFonts w:cs="Times New Roman"/>
        </w:rPr>
        <w:t>действовать и на само государство</w:t>
      </w:r>
      <w:r w:rsidR="00332C6C">
        <w:rPr>
          <w:rFonts w:cs="Times New Roman"/>
        </w:rPr>
        <w:t>,</w:t>
      </w:r>
      <w:r w:rsidRPr="00A701BB">
        <w:rPr>
          <w:rFonts w:cs="Times New Roman"/>
        </w:rPr>
        <w:t xml:space="preserve"> и на его структуры. Такая автономность при соотве</w:t>
      </w:r>
      <w:r w:rsidRPr="00A701BB">
        <w:rPr>
          <w:rFonts w:cs="Times New Roman"/>
        </w:rPr>
        <w:t>т</w:t>
      </w:r>
      <w:r w:rsidRPr="00A701BB">
        <w:rPr>
          <w:rFonts w:cs="Times New Roman"/>
        </w:rPr>
        <w:t>ствии правовым формам деятельности с</w:t>
      </w:r>
      <w:r w:rsidRPr="00A701BB">
        <w:rPr>
          <w:rFonts w:cs="Times New Roman"/>
        </w:rPr>
        <w:t>о</w:t>
      </w:r>
      <w:r w:rsidRPr="00A701BB">
        <w:rPr>
          <w:rFonts w:cs="Times New Roman"/>
        </w:rPr>
        <w:t>действует принятию государственным апп</w:t>
      </w:r>
      <w:r w:rsidRPr="00A701BB">
        <w:rPr>
          <w:rFonts w:cs="Times New Roman"/>
        </w:rPr>
        <w:t>а</w:t>
      </w:r>
      <w:r w:rsidRPr="00A701BB">
        <w:rPr>
          <w:rFonts w:cs="Times New Roman"/>
        </w:rPr>
        <w:t>ратом рациональных решений, действител</w:t>
      </w:r>
      <w:r w:rsidRPr="00A701BB">
        <w:rPr>
          <w:rFonts w:cs="Times New Roman"/>
        </w:rPr>
        <w:t>ь</w:t>
      </w:r>
      <w:r w:rsidRPr="00A701BB">
        <w:rPr>
          <w:rFonts w:cs="Times New Roman"/>
        </w:rPr>
        <w:t>но направленных на защиту интересов гос</w:t>
      </w:r>
      <w:r w:rsidRPr="00A701BB">
        <w:rPr>
          <w:rFonts w:cs="Times New Roman"/>
        </w:rPr>
        <w:t>у</w:t>
      </w:r>
      <w:r w:rsidRPr="00A701BB">
        <w:rPr>
          <w:rFonts w:cs="Times New Roman"/>
        </w:rPr>
        <w:t>дарства и общества, а также демократизации общества.</w:t>
      </w:r>
    </w:p>
    <w:p w:rsidR="00074AFA" w:rsidRPr="00A701BB" w:rsidRDefault="00074AFA" w:rsidP="00074AFA">
      <w:pPr>
        <w:ind w:firstLine="397"/>
        <w:rPr>
          <w:rFonts w:cs="Times New Roman"/>
        </w:rPr>
      </w:pPr>
      <w:r w:rsidRPr="00A701BB">
        <w:rPr>
          <w:rFonts w:cs="Times New Roman"/>
        </w:rPr>
        <w:t>Различного рода неблагоприятные с</w:t>
      </w:r>
      <w:r w:rsidRPr="00A701BB">
        <w:rPr>
          <w:rFonts w:cs="Times New Roman"/>
        </w:rPr>
        <w:t>о</w:t>
      </w:r>
      <w:r w:rsidRPr="00A701BB">
        <w:rPr>
          <w:rFonts w:cs="Times New Roman"/>
        </w:rPr>
        <w:t xml:space="preserve">бытия (пандемии, стихийные бедствия, </w:t>
      </w:r>
      <w:r w:rsidRPr="003A3980">
        <w:rPr>
          <w:rFonts w:cs="Times New Roman"/>
          <w:spacing w:val="-2"/>
        </w:rPr>
        <w:t>во</w:t>
      </w:r>
      <w:r w:rsidRPr="003A3980">
        <w:rPr>
          <w:rFonts w:cs="Times New Roman"/>
          <w:spacing w:val="-2"/>
        </w:rPr>
        <w:t>о</w:t>
      </w:r>
      <w:r w:rsidRPr="003A3980">
        <w:rPr>
          <w:rFonts w:cs="Times New Roman"/>
          <w:spacing w:val="-2"/>
        </w:rPr>
        <w:t>руженные конфликты), которые имеют место в последние годы, оказывают определенное</w:t>
      </w:r>
      <w:r w:rsidRPr="00A701BB">
        <w:rPr>
          <w:rFonts w:cs="Times New Roman"/>
        </w:rPr>
        <w:t xml:space="preserve"> воздействие не только на интересы и п</w:t>
      </w:r>
      <w:r w:rsidRPr="00A701BB">
        <w:rPr>
          <w:rFonts w:cs="Times New Roman"/>
        </w:rPr>
        <w:t>о</w:t>
      </w:r>
      <w:r w:rsidRPr="00A701BB">
        <w:rPr>
          <w:rFonts w:cs="Times New Roman"/>
        </w:rPr>
        <w:t>требности людей, но и на государства, кот</w:t>
      </w:r>
      <w:r w:rsidRPr="00A701BB">
        <w:rPr>
          <w:rFonts w:cs="Times New Roman"/>
        </w:rPr>
        <w:t>о</w:t>
      </w:r>
      <w:r w:rsidRPr="00A701BB">
        <w:rPr>
          <w:rFonts w:cs="Times New Roman"/>
        </w:rPr>
        <w:t xml:space="preserve">рые вынуждены вырабатывать адекватные и </w:t>
      </w:r>
      <w:r w:rsidRPr="003A3980">
        <w:rPr>
          <w:rFonts w:cs="Times New Roman"/>
          <w:spacing w:val="-2"/>
        </w:rPr>
        <w:t>совершенствовать уже известные способы защиты общественных и государственных интересов. Совершенно очевидно, что сл</w:t>
      </w:r>
      <w:r w:rsidRPr="003A3980">
        <w:rPr>
          <w:rFonts w:cs="Times New Roman"/>
          <w:spacing w:val="-2"/>
        </w:rPr>
        <w:t>о</w:t>
      </w:r>
      <w:r w:rsidRPr="003A3980">
        <w:rPr>
          <w:rFonts w:cs="Times New Roman"/>
          <w:spacing w:val="-2"/>
        </w:rPr>
        <w:t>жившиеся сегодня экономические, политич</w:t>
      </w:r>
      <w:r w:rsidRPr="003A3980">
        <w:rPr>
          <w:rFonts w:cs="Times New Roman"/>
          <w:spacing w:val="-2"/>
        </w:rPr>
        <w:t>е</w:t>
      </w:r>
      <w:r w:rsidRPr="003A3980">
        <w:rPr>
          <w:rFonts w:cs="Times New Roman"/>
          <w:spacing w:val="-2"/>
        </w:rPr>
        <w:t>ские,</w:t>
      </w:r>
      <w:r w:rsidRPr="00A701BB">
        <w:rPr>
          <w:rFonts w:cs="Times New Roman"/>
        </w:rPr>
        <w:t xml:space="preserve"> социальные отношения требуют пр</w:t>
      </w:r>
      <w:r w:rsidRPr="00A701BB">
        <w:rPr>
          <w:rFonts w:cs="Times New Roman"/>
        </w:rPr>
        <w:t>и</w:t>
      </w:r>
      <w:r w:rsidRPr="00A701BB">
        <w:rPr>
          <w:rFonts w:cs="Times New Roman"/>
        </w:rPr>
        <w:t xml:space="preserve">менения нового дифференцированного </w:t>
      </w:r>
      <w:r w:rsidRPr="003A3980">
        <w:rPr>
          <w:rFonts w:cs="Times New Roman"/>
        </w:rPr>
        <w:t>по</w:t>
      </w:r>
      <w:r w:rsidRPr="003A3980">
        <w:rPr>
          <w:rFonts w:cs="Times New Roman"/>
        </w:rPr>
        <w:t>д</w:t>
      </w:r>
      <w:r w:rsidRPr="003A3980">
        <w:rPr>
          <w:rFonts w:cs="Times New Roman"/>
        </w:rPr>
        <w:t>хода к решению ряда вопросов правового</w:t>
      </w:r>
      <w:r w:rsidRPr="003A3980">
        <w:rPr>
          <w:rFonts w:cs="Times New Roman"/>
          <w:spacing w:val="-2"/>
        </w:rPr>
        <w:t xml:space="preserve"> </w:t>
      </w:r>
      <w:r w:rsidRPr="003A3980">
        <w:rPr>
          <w:rFonts w:cs="Times New Roman"/>
        </w:rPr>
        <w:t>регулирования деятельности некоммерч</w:t>
      </w:r>
      <w:r w:rsidRPr="003A3980">
        <w:rPr>
          <w:rFonts w:cs="Times New Roman"/>
        </w:rPr>
        <w:t>е</w:t>
      </w:r>
      <w:r w:rsidRPr="003A3980">
        <w:rPr>
          <w:rFonts w:cs="Times New Roman"/>
        </w:rPr>
        <w:t>ских организаций</w:t>
      </w:r>
      <w:r w:rsidRPr="003A3980">
        <w:rPr>
          <w:rFonts w:cs="Times New Roman"/>
          <w:spacing w:val="-2"/>
        </w:rPr>
        <w:t>, учитывающего особенн</w:t>
      </w:r>
      <w:r w:rsidRPr="003A3980">
        <w:rPr>
          <w:rFonts w:cs="Times New Roman"/>
          <w:spacing w:val="-2"/>
        </w:rPr>
        <w:t>о</w:t>
      </w:r>
      <w:r w:rsidRPr="003A3980">
        <w:rPr>
          <w:rFonts w:cs="Times New Roman"/>
          <w:spacing w:val="-2"/>
        </w:rPr>
        <w:t>сти, сферу и</w:t>
      </w:r>
      <w:r w:rsidRPr="00A701BB">
        <w:rPr>
          <w:rFonts w:cs="Times New Roman"/>
        </w:rPr>
        <w:t xml:space="preserve"> характер их деятельности.</w:t>
      </w:r>
    </w:p>
    <w:p w:rsidR="00074AFA" w:rsidRPr="00471B49" w:rsidRDefault="00074AFA" w:rsidP="00471B49">
      <w:pPr>
        <w:ind w:firstLine="397"/>
      </w:pPr>
      <w:r w:rsidRPr="00471B49">
        <w:t xml:space="preserve">Правовые нормы, содержащиеся в </w:t>
      </w:r>
      <w:r w:rsidRPr="00471B49">
        <w:rPr>
          <w:spacing w:val="-4"/>
        </w:rPr>
        <w:t>де</w:t>
      </w:r>
      <w:r w:rsidRPr="00471B49">
        <w:rPr>
          <w:spacing w:val="-4"/>
        </w:rPr>
        <w:t>й</w:t>
      </w:r>
      <w:r w:rsidRPr="00471B49">
        <w:rPr>
          <w:spacing w:val="-4"/>
        </w:rPr>
        <w:t>ствующем гражданском законодательстве, о</w:t>
      </w:r>
      <w:r w:rsidRPr="00471B49">
        <w:rPr>
          <w:spacing w:val="-4"/>
        </w:rPr>
        <w:t>п</w:t>
      </w:r>
      <w:r w:rsidRPr="00471B49">
        <w:rPr>
          <w:spacing w:val="-4"/>
        </w:rPr>
        <w:t xml:space="preserve">ределяют общее понятие некоммерческой </w:t>
      </w:r>
      <w:r w:rsidRPr="00471B49">
        <w:t>о</w:t>
      </w:r>
      <w:r w:rsidRPr="00471B49">
        <w:t>р</w:t>
      </w:r>
      <w:r w:rsidRPr="00471B49">
        <w:t>ганизации, а также содержат условно закр</w:t>
      </w:r>
      <w:r w:rsidRPr="00471B49">
        <w:t>ы</w:t>
      </w:r>
      <w:r w:rsidRPr="00471B49">
        <w:t>тый перечень их организационно-правовых форм (норма пункта 3 статьи 46 Гражда</w:t>
      </w:r>
      <w:r w:rsidRPr="00471B49">
        <w:t>н</w:t>
      </w:r>
      <w:r w:rsidRPr="00471B49">
        <w:t xml:space="preserve">ского кодекса Республики Беларусь, </w:t>
      </w:r>
      <w:r w:rsidRPr="00471B49">
        <w:rPr>
          <w:spacing w:val="-2"/>
        </w:rPr>
        <w:t>напр</w:t>
      </w:r>
      <w:r w:rsidRPr="00471B49">
        <w:rPr>
          <w:spacing w:val="-2"/>
        </w:rPr>
        <w:t>и</w:t>
      </w:r>
      <w:r w:rsidRPr="00471B49">
        <w:rPr>
          <w:spacing w:val="-2"/>
        </w:rPr>
        <w:t>мер, содержит формулировку «а также в др</w:t>
      </w:r>
      <w:r w:rsidRPr="00471B49">
        <w:rPr>
          <w:spacing w:val="-2"/>
        </w:rPr>
        <w:t>у</w:t>
      </w:r>
      <w:r w:rsidRPr="00471B49">
        <w:rPr>
          <w:spacing w:val="-2"/>
        </w:rPr>
        <w:t>гих организационно-правовых формах, пр</w:t>
      </w:r>
      <w:r w:rsidRPr="00471B49">
        <w:rPr>
          <w:spacing w:val="-2"/>
        </w:rPr>
        <w:t>е</w:t>
      </w:r>
      <w:r w:rsidRPr="00471B49">
        <w:rPr>
          <w:spacing w:val="-2"/>
        </w:rPr>
        <w:t xml:space="preserve">дусмотренных законодательными актами») и основные особенности каждой из них. </w:t>
      </w:r>
      <w:r w:rsidRPr="00471B49">
        <w:t>Гра</w:t>
      </w:r>
      <w:r w:rsidRPr="00471B49">
        <w:t>ж</w:t>
      </w:r>
      <w:r w:rsidRPr="00471B49">
        <w:t xml:space="preserve">данский кодекс Республики Беларусь, как и Гражданский кодекс Российской Федерации, не предлагает иных критериев </w:t>
      </w:r>
      <w:r w:rsidRPr="00471B49">
        <w:rPr>
          <w:spacing w:val="2"/>
        </w:rPr>
        <w:t>диффере</w:t>
      </w:r>
      <w:r w:rsidRPr="00471B49">
        <w:rPr>
          <w:spacing w:val="2"/>
        </w:rPr>
        <w:t>н</w:t>
      </w:r>
      <w:r w:rsidRPr="00471B49">
        <w:rPr>
          <w:spacing w:val="2"/>
        </w:rPr>
        <w:t>циации некоммерческих организаций, кр</w:t>
      </w:r>
      <w:r w:rsidRPr="00471B49">
        <w:rPr>
          <w:spacing w:val="2"/>
        </w:rPr>
        <w:t>о</w:t>
      </w:r>
      <w:r w:rsidRPr="00471B49">
        <w:rPr>
          <w:spacing w:val="2"/>
        </w:rPr>
        <w:t>ме классификации</w:t>
      </w:r>
      <w:r w:rsidRPr="00471B49">
        <w:t xml:space="preserve"> организационно-прав</w:t>
      </w:r>
      <w:proofErr w:type="gramStart"/>
      <w:r w:rsidRPr="00471B49">
        <w:t>о</w:t>
      </w:r>
      <w:r w:rsidR="00471B49">
        <w:t>-</w:t>
      </w:r>
      <w:proofErr w:type="gramEnd"/>
      <w:r w:rsidR="00471B49">
        <w:br/>
      </w:r>
      <w:proofErr w:type="spellStart"/>
      <w:r w:rsidRPr="00471B49">
        <w:t>вых</w:t>
      </w:r>
      <w:proofErr w:type="spellEnd"/>
      <w:r w:rsidRPr="00471B49">
        <w:t xml:space="preserve"> форм, применяя к ним признаки, хара</w:t>
      </w:r>
      <w:r w:rsidRPr="00471B49">
        <w:t>к</w:t>
      </w:r>
      <w:r w:rsidRPr="00471B49">
        <w:t>терные для юридических лиц в целом (</w:t>
      </w:r>
      <w:r w:rsidRPr="00471B49">
        <w:rPr>
          <w:spacing w:val="-2"/>
        </w:rPr>
        <w:t>ст</w:t>
      </w:r>
      <w:r w:rsidRPr="00471B49">
        <w:rPr>
          <w:spacing w:val="-2"/>
        </w:rPr>
        <w:t>а</w:t>
      </w:r>
      <w:r w:rsidRPr="00471B49">
        <w:rPr>
          <w:spacing w:val="-2"/>
        </w:rPr>
        <w:t>тья 44 Гражданского кодекса Республики Б</w:t>
      </w:r>
      <w:r w:rsidRPr="00471B49">
        <w:rPr>
          <w:spacing w:val="-2"/>
        </w:rPr>
        <w:t>е</w:t>
      </w:r>
      <w:r w:rsidRPr="00471B49">
        <w:rPr>
          <w:spacing w:val="-2"/>
        </w:rPr>
        <w:t>ларусь, статьи 48, 50 и 65-1 Гражданского кодекса</w:t>
      </w:r>
      <w:r w:rsidRPr="00471B49">
        <w:t xml:space="preserve"> Российской Федерации). </w:t>
      </w:r>
    </w:p>
    <w:p w:rsidR="00074AFA" w:rsidRPr="00A701BB" w:rsidRDefault="00074AFA" w:rsidP="00074AFA">
      <w:pPr>
        <w:ind w:firstLine="397"/>
        <w:rPr>
          <w:rFonts w:cs="Times New Roman"/>
        </w:rPr>
      </w:pPr>
      <w:r w:rsidRPr="00A701BB">
        <w:rPr>
          <w:rFonts w:cs="Times New Roman"/>
        </w:rPr>
        <w:lastRenderedPageBreak/>
        <w:t>В научной литературе выделяют: 1) о</w:t>
      </w:r>
      <w:r w:rsidRPr="00A701BB">
        <w:rPr>
          <w:rFonts w:cs="Times New Roman"/>
        </w:rPr>
        <w:t>р</w:t>
      </w:r>
      <w:r w:rsidRPr="00A701BB">
        <w:rPr>
          <w:rFonts w:cs="Times New Roman"/>
        </w:rPr>
        <w:t xml:space="preserve">ганизации частного интереса и организации </w:t>
      </w:r>
      <w:r w:rsidRPr="00091786">
        <w:rPr>
          <w:rFonts w:cs="Times New Roman"/>
          <w:spacing w:val="-2"/>
        </w:rPr>
        <w:t>публичного интереса; 2) социально ориент</w:t>
      </w:r>
      <w:r w:rsidRPr="00091786">
        <w:rPr>
          <w:rFonts w:cs="Times New Roman"/>
          <w:spacing w:val="-2"/>
        </w:rPr>
        <w:t>и</w:t>
      </w:r>
      <w:r w:rsidRPr="00091786">
        <w:rPr>
          <w:rFonts w:cs="Times New Roman"/>
          <w:spacing w:val="-2"/>
        </w:rPr>
        <w:t xml:space="preserve">рованные некоммерческие организации; </w:t>
      </w:r>
      <w:r w:rsidR="00332C6C">
        <w:rPr>
          <w:rFonts w:cs="Times New Roman"/>
          <w:spacing w:val="-2"/>
        </w:rPr>
        <w:br/>
      </w:r>
      <w:r w:rsidRPr="00091786">
        <w:rPr>
          <w:rFonts w:cs="Times New Roman"/>
          <w:spacing w:val="-2"/>
        </w:rPr>
        <w:t>3) государственные и негосударственные (неправительственные)</w:t>
      </w:r>
      <w:r w:rsidRPr="00A701BB">
        <w:rPr>
          <w:rFonts w:cs="Times New Roman"/>
        </w:rPr>
        <w:t xml:space="preserve"> организации; 4) н</w:t>
      </w:r>
      <w:r w:rsidRPr="00A701BB">
        <w:rPr>
          <w:rFonts w:cs="Times New Roman"/>
        </w:rPr>
        <w:t>е</w:t>
      </w:r>
      <w:r w:rsidRPr="00A701BB">
        <w:rPr>
          <w:rFonts w:cs="Times New Roman"/>
        </w:rPr>
        <w:t xml:space="preserve">правительственные объединения, имеющие статус </w:t>
      </w:r>
      <w:proofErr w:type="spellStart"/>
      <w:r w:rsidRPr="00A701BB">
        <w:rPr>
          <w:rFonts w:cs="Times New Roman"/>
        </w:rPr>
        <w:t>иноагента</w:t>
      </w:r>
      <w:proofErr w:type="spellEnd"/>
      <w:r w:rsidRPr="00A701BB">
        <w:rPr>
          <w:rFonts w:cs="Times New Roman"/>
        </w:rPr>
        <w:t>, и др.</w:t>
      </w:r>
    </w:p>
    <w:p w:rsidR="00074AFA" w:rsidRPr="00A701BB" w:rsidRDefault="00074AFA" w:rsidP="00074AFA">
      <w:pPr>
        <w:ind w:firstLine="397"/>
        <w:rPr>
          <w:rFonts w:cs="Times New Roman"/>
        </w:rPr>
      </w:pPr>
      <w:r w:rsidRPr="00A701BB">
        <w:rPr>
          <w:rFonts w:cs="Times New Roman"/>
        </w:rPr>
        <w:t>Полагаем, что сегодня назрела необх</w:t>
      </w:r>
      <w:r w:rsidRPr="00A701BB">
        <w:rPr>
          <w:rFonts w:cs="Times New Roman"/>
        </w:rPr>
        <w:t>о</w:t>
      </w:r>
      <w:r w:rsidRPr="00A701BB">
        <w:rPr>
          <w:rFonts w:cs="Times New Roman"/>
        </w:rPr>
        <w:t>димость выработки новых критериев пров</w:t>
      </w:r>
      <w:r w:rsidRPr="00A701BB">
        <w:rPr>
          <w:rFonts w:cs="Times New Roman"/>
        </w:rPr>
        <w:t>е</w:t>
      </w:r>
      <w:r w:rsidRPr="00A701BB">
        <w:rPr>
          <w:rFonts w:cs="Times New Roman"/>
        </w:rPr>
        <w:t xml:space="preserve">дения классификации некоммерческих </w:t>
      </w:r>
      <w:r w:rsidRPr="00A85FA8">
        <w:rPr>
          <w:rFonts w:cs="Times New Roman"/>
          <w:spacing w:val="-2"/>
        </w:rPr>
        <w:t>орг</w:t>
      </w:r>
      <w:r w:rsidRPr="00A85FA8">
        <w:rPr>
          <w:rFonts w:cs="Times New Roman"/>
          <w:spacing w:val="-2"/>
        </w:rPr>
        <w:t>а</w:t>
      </w:r>
      <w:r w:rsidRPr="00A85FA8">
        <w:rPr>
          <w:rFonts w:cs="Times New Roman"/>
          <w:spacing w:val="-2"/>
        </w:rPr>
        <w:t xml:space="preserve">низаций в целях закрепления их особого </w:t>
      </w:r>
      <w:r w:rsidRPr="00A85FA8">
        <w:rPr>
          <w:rFonts w:cs="Times New Roman"/>
        </w:rPr>
        <w:t>ст</w:t>
      </w:r>
      <w:r w:rsidRPr="00A85FA8">
        <w:rPr>
          <w:rFonts w:cs="Times New Roman"/>
        </w:rPr>
        <w:t>а</w:t>
      </w:r>
      <w:r w:rsidRPr="00A85FA8">
        <w:rPr>
          <w:rFonts w:cs="Times New Roman"/>
        </w:rPr>
        <w:t>туса как субъекта обеспечения национал</w:t>
      </w:r>
      <w:r w:rsidRPr="00A85FA8">
        <w:rPr>
          <w:rFonts w:cs="Times New Roman"/>
        </w:rPr>
        <w:t>ь</w:t>
      </w:r>
      <w:r w:rsidRPr="00A85FA8">
        <w:rPr>
          <w:rFonts w:cs="Times New Roman"/>
        </w:rPr>
        <w:t>ной безопасности. Белорусский законод</w:t>
      </w:r>
      <w:r w:rsidRPr="00A85FA8">
        <w:rPr>
          <w:rFonts w:cs="Times New Roman"/>
        </w:rPr>
        <w:t>а</w:t>
      </w:r>
      <w:r w:rsidRPr="00A85FA8">
        <w:rPr>
          <w:rFonts w:cs="Times New Roman"/>
        </w:rPr>
        <w:t>тель предпринял</w:t>
      </w:r>
      <w:r w:rsidRPr="00A701BB">
        <w:rPr>
          <w:rFonts w:cs="Times New Roman"/>
        </w:rPr>
        <w:t xml:space="preserve"> определенные шаги для з</w:t>
      </w:r>
      <w:r w:rsidRPr="00A701BB">
        <w:rPr>
          <w:rFonts w:cs="Times New Roman"/>
        </w:rPr>
        <w:t>а</w:t>
      </w:r>
      <w:r w:rsidRPr="00A701BB">
        <w:rPr>
          <w:rFonts w:cs="Times New Roman"/>
        </w:rPr>
        <w:t>крепления своей позиции в этом плане, о</w:t>
      </w:r>
      <w:r w:rsidRPr="00A701BB">
        <w:rPr>
          <w:rFonts w:cs="Times New Roman"/>
        </w:rPr>
        <w:t>п</w:t>
      </w:r>
      <w:r w:rsidRPr="00A701BB">
        <w:rPr>
          <w:rFonts w:cs="Times New Roman"/>
        </w:rPr>
        <w:t>ределив самые массовые общественные об</w:t>
      </w:r>
      <w:r w:rsidRPr="00A701BB">
        <w:rPr>
          <w:rFonts w:cs="Times New Roman"/>
        </w:rPr>
        <w:t>ъ</w:t>
      </w:r>
      <w:r w:rsidRPr="00A701BB">
        <w:rPr>
          <w:rFonts w:cs="Times New Roman"/>
        </w:rPr>
        <w:t>единения и организации в качестве субъе</w:t>
      </w:r>
      <w:r w:rsidRPr="00A701BB">
        <w:rPr>
          <w:rFonts w:cs="Times New Roman"/>
        </w:rPr>
        <w:t>к</w:t>
      </w:r>
      <w:r w:rsidRPr="00A701BB">
        <w:rPr>
          <w:rFonts w:cs="Times New Roman"/>
        </w:rPr>
        <w:t>тов гражданского общества, имеющих право сотрудничать с государственными структ</w:t>
      </w:r>
      <w:r w:rsidRPr="00A701BB">
        <w:rPr>
          <w:rFonts w:cs="Times New Roman"/>
        </w:rPr>
        <w:t>у</w:t>
      </w:r>
      <w:r w:rsidRPr="00A701BB">
        <w:rPr>
          <w:rFonts w:cs="Times New Roman"/>
        </w:rPr>
        <w:t>рами в особых формах. Положительным в</w:t>
      </w:r>
      <w:r w:rsidRPr="00A701BB">
        <w:rPr>
          <w:rFonts w:cs="Times New Roman"/>
        </w:rPr>
        <w:t>и</w:t>
      </w:r>
      <w:r w:rsidRPr="00A701BB">
        <w:rPr>
          <w:rFonts w:cs="Times New Roman"/>
        </w:rPr>
        <w:t>дится и сохранение за некоммерческими о</w:t>
      </w:r>
      <w:r w:rsidRPr="00A701BB">
        <w:rPr>
          <w:rFonts w:cs="Times New Roman"/>
        </w:rPr>
        <w:t>р</w:t>
      </w:r>
      <w:r w:rsidRPr="00A701BB">
        <w:rPr>
          <w:rFonts w:cs="Times New Roman"/>
        </w:rPr>
        <w:t>ганизациями возможности коммуникации с государством в общих формах, без огран</w:t>
      </w:r>
      <w:r w:rsidRPr="00A701BB">
        <w:rPr>
          <w:rFonts w:cs="Times New Roman"/>
        </w:rPr>
        <w:t>и</w:t>
      </w:r>
      <w:r w:rsidRPr="00A701BB">
        <w:rPr>
          <w:rFonts w:cs="Times New Roman"/>
        </w:rPr>
        <w:t xml:space="preserve">чения их перечня указанием исключительно на общественные объединения.  </w:t>
      </w:r>
    </w:p>
    <w:p w:rsidR="00074AFA" w:rsidRPr="00A701BB" w:rsidRDefault="00074AFA" w:rsidP="00074AFA">
      <w:pPr>
        <w:ind w:firstLine="397"/>
        <w:rPr>
          <w:rFonts w:cs="Times New Roman"/>
        </w:rPr>
      </w:pPr>
      <w:r w:rsidRPr="00A701BB">
        <w:rPr>
          <w:rFonts w:cs="Times New Roman"/>
        </w:rPr>
        <w:t>Однако, на наш взгляд, в конкретизации нуждаются возможность и круг полномочий некоммерческих организаций для участия в обеспечении национальной безопасности.</w:t>
      </w:r>
    </w:p>
    <w:p w:rsidR="00074AFA" w:rsidRPr="00A701BB" w:rsidRDefault="00074AFA" w:rsidP="00074AFA">
      <w:pPr>
        <w:ind w:firstLine="397"/>
        <w:rPr>
          <w:rFonts w:cs="Times New Roman"/>
        </w:rPr>
      </w:pPr>
      <w:r w:rsidRPr="00A701BB">
        <w:rPr>
          <w:rFonts w:cs="Times New Roman"/>
          <w:b/>
        </w:rPr>
        <w:t>Заключение</w:t>
      </w:r>
      <w:r w:rsidRPr="00A701BB">
        <w:rPr>
          <w:rFonts w:cs="Times New Roman"/>
        </w:rPr>
        <w:t xml:space="preserve"> </w:t>
      </w:r>
    </w:p>
    <w:p w:rsidR="00074AFA" w:rsidRPr="00A701BB" w:rsidRDefault="00074AFA" w:rsidP="00074AFA">
      <w:pPr>
        <w:ind w:firstLine="397"/>
        <w:rPr>
          <w:rFonts w:cs="Times New Roman"/>
          <w:color w:val="000000" w:themeColor="text1"/>
        </w:rPr>
      </w:pPr>
      <w:r w:rsidRPr="00A701BB">
        <w:rPr>
          <w:rFonts w:cs="Times New Roman"/>
        </w:rPr>
        <w:t>Таким образом, основная задача закон</w:t>
      </w:r>
      <w:r w:rsidRPr="00A701BB">
        <w:rPr>
          <w:rFonts w:cs="Times New Roman"/>
        </w:rPr>
        <w:t>о</w:t>
      </w:r>
      <w:r w:rsidRPr="00A701BB">
        <w:rPr>
          <w:rFonts w:cs="Times New Roman"/>
        </w:rPr>
        <w:t xml:space="preserve">дателя при регулировании деятельности </w:t>
      </w:r>
      <w:r w:rsidRPr="0001076F">
        <w:rPr>
          <w:rFonts w:cs="Times New Roman"/>
        </w:rPr>
        <w:t>н</w:t>
      </w:r>
      <w:r w:rsidRPr="0001076F">
        <w:rPr>
          <w:rFonts w:cs="Times New Roman"/>
        </w:rPr>
        <w:t>е</w:t>
      </w:r>
      <w:r w:rsidRPr="0001076F">
        <w:rPr>
          <w:rFonts w:cs="Times New Roman"/>
        </w:rPr>
        <w:t>коммерческих организаций, как сегмента гражданского</w:t>
      </w:r>
      <w:r w:rsidRPr="0001076F">
        <w:rPr>
          <w:rFonts w:cs="Times New Roman"/>
          <w:spacing w:val="-2"/>
        </w:rPr>
        <w:t xml:space="preserve"> общества, не только сформ</w:t>
      </w:r>
      <w:r w:rsidRPr="0001076F">
        <w:rPr>
          <w:rFonts w:cs="Times New Roman"/>
          <w:spacing w:val="-2"/>
        </w:rPr>
        <w:t>и</w:t>
      </w:r>
      <w:r w:rsidRPr="0001076F">
        <w:rPr>
          <w:rFonts w:cs="Times New Roman"/>
          <w:spacing w:val="-2"/>
        </w:rPr>
        <w:t>ровать правовые основы образования и де</w:t>
      </w:r>
      <w:r w:rsidRPr="0001076F">
        <w:rPr>
          <w:rFonts w:cs="Times New Roman"/>
          <w:spacing w:val="-2"/>
        </w:rPr>
        <w:t>я</w:t>
      </w:r>
      <w:r w:rsidRPr="0001076F">
        <w:rPr>
          <w:rFonts w:cs="Times New Roman"/>
          <w:spacing w:val="-2"/>
        </w:rPr>
        <w:t xml:space="preserve">тельности некоммерческой организации, но и обозначить области, в которых деятельность </w:t>
      </w:r>
      <w:r w:rsidRPr="00A701BB">
        <w:rPr>
          <w:rFonts w:cs="Times New Roman"/>
        </w:rPr>
        <w:t>некоммерческой организации будет макс</w:t>
      </w:r>
      <w:r w:rsidRPr="00A701BB">
        <w:rPr>
          <w:rFonts w:cs="Times New Roman"/>
        </w:rPr>
        <w:t>и</w:t>
      </w:r>
      <w:r w:rsidRPr="00A701BB">
        <w:rPr>
          <w:rFonts w:cs="Times New Roman"/>
        </w:rPr>
        <w:t>мально способствовать решению социально-значимых задач и обеспечению национал</w:t>
      </w:r>
      <w:r w:rsidRPr="00A701BB">
        <w:rPr>
          <w:rFonts w:cs="Times New Roman"/>
        </w:rPr>
        <w:t>ь</w:t>
      </w:r>
      <w:r w:rsidRPr="00A701BB">
        <w:rPr>
          <w:rFonts w:cs="Times New Roman"/>
        </w:rPr>
        <w:t>ной безопасности. И это не только сфера реализации социальной политики государс</w:t>
      </w:r>
      <w:r w:rsidRPr="00A701BB">
        <w:rPr>
          <w:rFonts w:cs="Times New Roman"/>
        </w:rPr>
        <w:t>т</w:t>
      </w:r>
      <w:r w:rsidRPr="00A701BB">
        <w:rPr>
          <w:rFonts w:cs="Times New Roman"/>
        </w:rPr>
        <w:t>ва, но и участие в реализации проектов эк</w:t>
      </w:r>
      <w:r w:rsidRPr="00A701BB">
        <w:rPr>
          <w:rFonts w:cs="Times New Roman"/>
        </w:rPr>
        <w:t>о</w:t>
      </w:r>
      <w:r w:rsidRPr="00A701BB">
        <w:rPr>
          <w:rFonts w:cs="Times New Roman"/>
        </w:rPr>
        <w:t>номической направленности как республ</w:t>
      </w:r>
      <w:r w:rsidRPr="00A701BB">
        <w:rPr>
          <w:rFonts w:cs="Times New Roman"/>
        </w:rPr>
        <w:t>и</w:t>
      </w:r>
      <w:r w:rsidRPr="00A701BB">
        <w:rPr>
          <w:rFonts w:cs="Times New Roman"/>
        </w:rPr>
        <w:t>канского, так и регионального уровня. В ч</w:t>
      </w:r>
      <w:r w:rsidRPr="00A701BB">
        <w:rPr>
          <w:rFonts w:cs="Times New Roman"/>
        </w:rPr>
        <w:t>а</w:t>
      </w:r>
      <w:r w:rsidRPr="00A701BB">
        <w:rPr>
          <w:rFonts w:cs="Times New Roman"/>
        </w:rPr>
        <w:t xml:space="preserve">стности, некоммерческие организации в </w:t>
      </w:r>
      <w:r w:rsidRPr="0001076F">
        <w:rPr>
          <w:rFonts w:cs="Times New Roman"/>
          <w:spacing w:val="-2"/>
        </w:rPr>
        <w:t>с</w:t>
      </w:r>
      <w:r w:rsidRPr="0001076F">
        <w:rPr>
          <w:rFonts w:cs="Times New Roman"/>
          <w:spacing w:val="-2"/>
        </w:rPr>
        <w:t>о</w:t>
      </w:r>
      <w:r w:rsidRPr="0001076F">
        <w:rPr>
          <w:rFonts w:cs="Times New Roman"/>
          <w:spacing w:val="-2"/>
        </w:rPr>
        <w:t>ответствии с инвестиционным законодател</w:t>
      </w:r>
      <w:r w:rsidRPr="0001076F">
        <w:rPr>
          <w:rFonts w:cs="Times New Roman"/>
          <w:spacing w:val="-2"/>
        </w:rPr>
        <w:t>ь</w:t>
      </w:r>
      <w:r w:rsidRPr="0001076F">
        <w:rPr>
          <w:rFonts w:cs="Times New Roman"/>
          <w:spacing w:val="-2"/>
        </w:rPr>
        <w:t>ством Республики Беларусь могут осущест</w:t>
      </w:r>
      <w:r w:rsidRPr="0001076F">
        <w:rPr>
          <w:rFonts w:cs="Times New Roman"/>
          <w:spacing w:val="-2"/>
        </w:rPr>
        <w:t>в</w:t>
      </w:r>
      <w:r w:rsidRPr="0001076F">
        <w:rPr>
          <w:rFonts w:cs="Times New Roman"/>
          <w:spacing w:val="-2"/>
        </w:rPr>
        <w:t>лять:</w:t>
      </w:r>
      <w:r w:rsidRPr="00A701BB">
        <w:rPr>
          <w:rFonts w:cs="Times New Roman"/>
        </w:rPr>
        <w:t xml:space="preserve"> 1) инвестирование в основной капитал с целью получения прибыли; 2) вложение инвестиций в социальную инфраструктуру. </w:t>
      </w:r>
      <w:r w:rsidRPr="000E666E">
        <w:rPr>
          <w:rFonts w:cs="Times New Roman"/>
          <w:color w:val="000000" w:themeColor="text1"/>
          <w:spacing w:val="-2"/>
        </w:rPr>
        <w:lastRenderedPageBreak/>
        <w:t>Кроме того, некоммерческие организации в определенной мере способствуют образов</w:t>
      </w:r>
      <w:r w:rsidRPr="000E666E">
        <w:rPr>
          <w:rFonts w:cs="Times New Roman"/>
          <w:color w:val="000000" w:themeColor="text1"/>
          <w:spacing w:val="-2"/>
        </w:rPr>
        <w:t>а</w:t>
      </w:r>
      <w:r w:rsidRPr="000E666E">
        <w:rPr>
          <w:rFonts w:cs="Times New Roman"/>
          <w:color w:val="000000" w:themeColor="text1"/>
          <w:spacing w:val="-2"/>
        </w:rPr>
        <w:t>нию и становлению субъектов малого пре</w:t>
      </w:r>
      <w:r w:rsidRPr="000E666E">
        <w:rPr>
          <w:rFonts w:cs="Times New Roman"/>
          <w:color w:val="000000" w:themeColor="text1"/>
          <w:spacing w:val="-2"/>
        </w:rPr>
        <w:t>д</w:t>
      </w:r>
      <w:r w:rsidRPr="000E666E">
        <w:rPr>
          <w:rFonts w:cs="Times New Roman"/>
          <w:color w:val="000000" w:themeColor="text1"/>
          <w:spacing w:val="-2"/>
        </w:rPr>
        <w:t>принимательства, предупреждению неплат</w:t>
      </w:r>
      <w:r w:rsidRPr="000E666E">
        <w:rPr>
          <w:rFonts w:cs="Times New Roman"/>
          <w:color w:val="000000" w:themeColor="text1"/>
          <w:spacing w:val="-2"/>
        </w:rPr>
        <w:t>е</w:t>
      </w:r>
      <w:r w:rsidRPr="000E666E">
        <w:rPr>
          <w:rFonts w:cs="Times New Roman"/>
          <w:color w:val="000000" w:themeColor="text1"/>
          <w:spacing w:val="-2"/>
        </w:rPr>
        <w:t>жеспособности (банкротства) как коммерч</w:t>
      </w:r>
      <w:r w:rsidRPr="000E666E">
        <w:rPr>
          <w:rFonts w:cs="Times New Roman"/>
          <w:color w:val="000000" w:themeColor="text1"/>
          <w:spacing w:val="-2"/>
        </w:rPr>
        <w:t>е</w:t>
      </w:r>
      <w:r w:rsidRPr="000E666E">
        <w:rPr>
          <w:rFonts w:cs="Times New Roman"/>
          <w:color w:val="000000" w:themeColor="text1"/>
          <w:spacing w:val="-2"/>
        </w:rPr>
        <w:t>ских, так и ряда некоммерческих организ</w:t>
      </w:r>
      <w:r w:rsidRPr="000E666E">
        <w:rPr>
          <w:rFonts w:cs="Times New Roman"/>
          <w:color w:val="000000" w:themeColor="text1"/>
          <w:spacing w:val="-2"/>
        </w:rPr>
        <w:t>а</w:t>
      </w:r>
      <w:r w:rsidRPr="000E666E">
        <w:rPr>
          <w:rFonts w:cs="Times New Roman"/>
          <w:color w:val="000000" w:themeColor="text1"/>
          <w:spacing w:val="-2"/>
        </w:rPr>
        <w:t xml:space="preserve">ций, в том числе посредством повышения квалификации кадров, предоставления </w:t>
      </w:r>
      <w:proofErr w:type="spellStart"/>
      <w:r w:rsidRPr="000E666E">
        <w:rPr>
          <w:rFonts w:cs="Times New Roman"/>
          <w:color w:val="000000" w:themeColor="text1"/>
          <w:spacing w:val="-2"/>
        </w:rPr>
        <w:t>ми</w:t>
      </w:r>
      <w:r w:rsidRPr="000E666E">
        <w:rPr>
          <w:rFonts w:cs="Times New Roman"/>
          <w:color w:val="000000" w:themeColor="text1"/>
          <w:spacing w:val="-2"/>
        </w:rPr>
        <w:t>к</w:t>
      </w:r>
      <w:r w:rsidRPr="000E666E">
        <w:rPr>
          <w:rFonts w:cs="Times New Roman"/>
          <w:color w:val="000000" w:themeColor="text1"/>
          <w:spacing w:val="-2"/>
        </w:rPr>
        <w:t>розаймов</w:t>
      </w:r>
      <w:proofErr w:type="spellEnd"/>
      <w:r w:rsidRPr="000E666E">
        <w:rPr>
          <w:rFonts w:cs="Times New Roman"/>
          <w:color w:val="000000" w:themeColor="text1"/>
          <w:spacing w:val="-2"/>
        </w:rPr>
        <w:t>, взаимного финансирования и др</w:t>
      </w:r>
      <w:r w:rsidRPr="000E666E">
        <w:rPr>
          <w:rFonts w:cs="Times New Roman"/>
          <w:color w:val="000000" w:themeColor="text1"/>
          <w:spacing w:val="-2"/>
        </w:rPr>
        <w:t>у</w:t>
      </w:r>
      <w:r w:rsidRPr="000E666E">
        <w:rPr>
          <w:rFonts w:cs="Times New Roman"/>
          <w:color w:val="000000" w:themeColor="text1"/>
          <w:spacing w:val="-2"/>
        </w:rPr>
        <w:t xml:space="preserve">гими способами. Это в значительной степени способствует выполнению задач обеспечения национальной экономической безопасности. </w:t>
      </w:r>
    </w:p>
    <w:p w:rsidR="00074AFA" w:rsidRPr="00A701BB" w:rsidRDefault="00074AFA" w:rsidP="00074AFA">
      <w:pPr>
        <w:ind w:firstLine="397"/>
        <w:rPr>
          <w:rFonts w:cs="Times New Roman"/>
          <w:color w:val="000000" w:themeColor="text1"/>
        </w:rPr>
      </w:pPr>
      <w:r w:rsidRPr="000E666E">
        <w:rPr>
          <w:rFonts w:cs="Times New Roman"/>
          <w:color w:val="000000" w:themeColor="text1"/>
          <w:spacing w:val="-2"/>
        </w:rPr>
        <w:t>В иных сферах, в том числе экологич</w:t>
      </w:r>
      <w:r w:rsidRPr="000E666E">
        <w:rPr>
          <w:rFonts w:cs="Times New Roman"/>
          <w:color w:val="000000" w:themeColor="text1"/>
          <w:spacing w:val="-2"/>
        </w:rPr>
        <w:t>е</w:t>
      </w:r>
      <w:r w:rsidRPr="000E666E">
        <w:rPr>
          <w:rFonts w:cs="Times New Roman"/>
          <w:color w:val="000000" w:themeColor="text1"/>
          <w:spacing w:val="-2"/>
        </w:rPr>
        <w:t>ской безопасности, религиозной, сохранении культурно-исторического национального н</w:t>
      </w:r>
      <w:r w:rsidRPr="000E666E">
        <w:rPr>
          <w:rFonts w:cs="Times New Roman"/>
          <w:color w:val="000000" w:themeColor="text1"/>
          <w:spacing w:val="-2"/>
        </w:rPr>
        <w:t>а</w:t>
      </w:r>
      <w:r w:rsidRPr="000E666E">
        <w:rPr>
          <w:rFonts w:cs="Times New Roman"/>
          <w:color w:val="000000" w:themeColor="text1"/>
          <w:spacing w:val="-2"/>
        </w:rPr>
        <w:t>следия</w:t>
      </w:r>
      <w:r w:rsidRPr="00A701BB">
        <w:rPr>
          <w:rFonts w:cs="Times New Roman"/>
          <w:color w:val="000000" w:themeColor="text1"/>
        </w:rPr>
        <w:t xml:space="preserve"> и других деятельность некоммерч</w:t>
      </w:r>
      <w:r w:rsidRPr="00A701BB">
        <w:rPr>
          <w:rFonts w:cs="Times New Roman"/>
          <w:color w:val="000000" w:themeColor="text1"/>
        </w:rPr>
        <w:t>е</w:t>
      </w:r>
      <w:r w:rsidRPr="00A701BB">
        <w:rPr>
          <w:rFonts w:cs="Times New Roman"/>
          <w:color w:val="000000" w:themeColor="text1"/>
        </w:rPr>
        <w:t>ских организаций без преувеличения след</w:t>
      </w:r>
      <w:r w:rsidRPr="00A701BB">
        <w:rPr>
          <w:rFonts w:cs="Times New Roman"/>
          <w:color w:val="000000" w:themeColor="text1"/>
        </w:rPr>
        <w:t>у</w:t>
      </w:r>
      <w:r w:rsidRPr="00A701BB">
        <w:rPr>
          <w:rFonts w:cs="Times New Roman"/>
          <w:color w:val="000000" w:themeColor="text1"/>
        </w:rPr>
        <w:t xml:space="preserve">ет признать значительной. </w:t>
      </w:r>
    </w:p>
    <w:p w:rsidR="00C365B5" w:rsidRPr="00074AFA" w:rsidRDefault="00074AFA" w:rsidP="00074AFA">
      <w:pPr>
        <w:autoSpaceDE w:val="0"/>
        <w:autoSpaceDN w:val="0"/>
        <w:ind w:firstLine="397"/>
        <w:rPr>
          <w:rFonts w:cs="Times New Roman"/>
          <w:snapToGrid w:val="0"/>
        </w:rPr>
      </w:pPr>
      <w:proofErr w:type="gramStart"/>
      <w:r w:rsidRPr="00A701BB">
        <w:rPr>
          <w:rFonts w:cs="Times New Roman"/>
        </w:rPr>
        <w:t>Подводя итог вышесказанному, отм</w:t>
      </w:r>
      <w:r w:rsidRPr="00A701BB">
        <w:rPr>
          <w:rFonts w:cs="Times New Roman"/>
        </w:rPr>
        <w:t>е</w:t>
      </w:r>
      <w:r w:rsidRPr="00A701BB">
        <w:rPr>
          <w:rFonts w:cs="Times New Roman"/>
        </w:rPr>
        <w:t>тим, что такое значимое положение неко</w:t>
      </w:r>
      <w:r w:rsidRPr="00A701BB">
        <w:rPr>
          <w:rFonts w:cs="Times New Roman"/>
        </w:rPr>
        <w:t>м</w:t>
      </w:r>
      <w:r w:rsidRPr="00A701BB">
        <w:rPr>
          <w:rFonts w:cs="Times New Roman"/>
        </w:rPr>
        <w:t>мерческих организаций в экономической, социальной и политической сферах вполне оправданно, поскольку некоммерческие о</w:t>
      </w:r>
      <w:r w:rsidRPr="00A701BB">
        <w:rPr>
          <w:rFonts w:cs="Times New Roman"/>
        </w:rPr>
        <w:t>р</w:t>
      </w:r>
      <w:r w:rsidRPr="00A701BB">
        <w:rPr>
          <w:rFonts w:cs="Times New Roman"/>
        </w:rPr>
        <w:t>ганизации в настоящее время играют все б</w:t>
      </w:r>
      <w:r w:rsidRPr="00A701BB">
        <w:rPr>
          <w:rFonts w:cs="Times New Roman"/>
        </w:rPr>
        <w:t>о</w:t>
      </w:r>
      <w:r w:rsidRPr="00A701BB">
        <w:rPr>
          <w:rFonts w:cs="Times New Roman"/>
        </w:rPr>
        <w:t>лее ощутимую роль в становлении и эвол</w:t>
      </w:r>
      <w:r w:rsidRPr="00A701BB">
        <w:rPr>
          <w:rFonts w:cs="Times New Roman"/>
        </w:rPr>
        <w:t>ю</w:t>
      </w:r>
      <w:r w:rsidRPr="00A701BB">
        <w:rPr>
          <w:rFonts w:cs="Times New Roman"/>
        </w:rPr>
        <w:lastRenderedPageBreak/>
        <w:t>ции гражданского общества, воспитании подрастающего поколения и формировании у него чувства патриотизма и гражданской ответственности, защите прав и свобод гр</w:t>
      </w:r>
      <w:r w:rsidRPr="00A701BB">
        <w:rPr>
          <w:rFonts w:cs="Times New Roman"/>
        </w:rPr>
        <w:t>а</w:t>
      </w:r>
      <w:r w:rsidRPr="00A701BB">
        <w:rPr>
          <w:rFonts w:cs="Times New Roman"/>
        </w:rPr>
        <w:t>ждан и организаций, сохранении основ д</w:t>
      </w:r>
      <w:r w:rsidRPr="00A701BB">
        <w:rPr>
          <w:rFonts w:cs="Times New Roman"/>
        </w:rPr>
        <w:t>е</w:t>
      </w:r>
      <w:r w:rsidRPr="00A701BB">
        <w:rPr>
          <w:rFonts w:cs="Times New Roman"/>
        </w:rPr>
        <w:t>мократического общества, что, в</w:t>
      </w:r>
      <w:proofErr w:type="gramEnd"/>
      <w:r w:rsidRPr="00A701BB">
        <w:rPr>
          <w:rFonts w:cs="Times New Roman"/>
        </w:rPr>
        <w:t xml:space="preserve"> свою оч</w:t>
      </w:r>
      <w:r w:rsidRPr="00A701BB">
        <w:rPr>
          <w:rFonts w:cs="Times New Roman"/>
        </w:rPr>
        <w:t>е</w:t>
      </w:r>
      <w:r w:rsidRPr="00A701BB">
        <w:rPr>
          <w:rFonts w:cs="Times New Roman"/>
        </w:rPr>
        <w:t>редь, отражается и на обеспечении наци</w:t>
      </w:r>
      <w:r w:rsidRPr="00A701BB">
        <w:rPr>
          <w:rFonts w:cs="Times New Roman"/>
        </w:rPr>
        <w:t>о</w:t>
      </w:r>
      <w:r w:rsidRPr="00A701BB">
        <w:rPr>
          <w:rFonts w:cs="Times New Roman"/>
        </w:rPr>
        <w:t>нальной безопасности. В связи с этим пол</w:t>
      </w:r>
      <w:r w:rsidRPr="00A701BB">
        <w:rPr>
          <w:rFonts w:cs="Times New Roman"/>
        </w:rPr>
        <w:t>а</w:t>
      </w:r>
      <w:r w:rsidRPr="00A701BB">
        <w:rPr>
          <w:rFonts w:cs="Times New Roman"/>
        </w:rPr>
        <w:t xml:space="preserve">гаем, что проблема осмысления понятия и сущности некоммерческих организаций как институтов гражданского общества является перспективным направлением современной правовой науки. </w:t>
      </w:r>
      <w:proofErr w:type="gramStart"/>
      <w:r w:rsidRPr="00A701BB">
        <w:rPr>
          <w:rFonts w:cs="Times New Roman"/>
        </w:rPr>
        <w:t>Это позволит, в первую очередь, выработать единые критерии кла</w:t>
      </w:r>
      <w:r w:rsidRPr="00A701BB">
        <w:rPr>
          <w:rFonts w:cs="Times New Roman"/>
        </w:rPr>
        <w:t>с</w:t>
      </w:r>
      <w:r w:rsidRPr="00A701BB">
        <w:rPr>
          <w:rFonts w:cs="Times New Roman"/>
        </w:rPr>
        <w:t>сификации некоммерческих организаций в целях обеспечения комплексного правового подхода не только к определению места п</w:t>
      </w:r>
      <w:r w:rsidRPr="00A701BB">
        <w:rPr>
          <w:rFonts w:cs="Times New Roman"/>
        </w:rPr>
        <w:t>о</w:t>
      </w:r>
      <w:r w:rsidRPr="00A701BB">
        <w:rPr>
          <w:rFonts w:cs="Times New Roman"/>
        </w:rPr>
        <w:t>добных образований в системе субъектов, воздействующих на политическую, соц</w:t>
      </w:r>
      <w:r w:rsidRPr="00A701BB">
        <w:rPr>
          <w:rFonts w:cs="Times New Roman"/>
        </w:rPr>
        <w:t>и</w:t>
      </w:r>
      <w:r w:rsidRPr="00A701BB">
        <w:rPr>
          <w:rFonts w:cs="Times New Roman"/>
        </w:rPr>
        <w:t>альную и экономическую функции госуда</w:t>
      </w:r>
      <w:r w:rsidRPr="00A701BB">
        <w:rPr>
          <w:rFonts w:cs="Times New Roman"/>
        </w:rPr>
        <w:t>р</w:t>
      </w:r>
      <w:r w:rsidRPr="00A701BB">
        <w:rPr>
          <w:rFonts w:cs="Times New Roman"/>
        </w:rPr>
        <w:t>ства, но и к уточнению целей образования некоммерческой организации, форм и мет</w:t>
      </w:r>
      <w:r w:rsidRPr="00A701BB">
        <w:rPr>
          <w:rFonts w:cs="Times New Roman"/>
        </w:rPr>
        <w:t>о</w:t>
      </w:r>
      <w:r w:rsidRPr="00A701BB">
        <w:rPr>
          <w:rFonts w:cs="Times New Roman"/>
        </w:rPr>
        <w:t>дов их деятельности, что, безусловно, будет способствовать формированию безопасного государства.</w:t>
      </w:r>
      <w:proofErr w:type="gramEnd"/>
    </w:p>
    <w:p w:rsidR="003F285A" w:rsidRPr="00074AFA" w:rsidRDefault="003F285A" w:rsidP="00CA6E10">
      <w:pPr>
        <w:ind w:firstLine="397"/>
        <w:rPr>
          <w:rFonts w:cs="Times New Roman"/>
          <w:snapToGrid w:val="0"/>
        </w:rPr>
        <w:sectPr w:rsidR="003F285A" w:rsidRPr="00074AFA" w:rsidSect="003118FA">
          <w:headerReference w:type="default" r:id="rId23"/>
          <w:footerReference w:type="default" r:id="rId24"/>
          <w:type w:val="continuous"/>
          <w:pgSz w:w="11907" w:h="16840" w:code="9"/>
          <w:pgMar w:top="1531" w:right="1418" w:bottom="1304" w:left="1418" w:header="964" w:footer="1134" w:gutter="0"/>
          <w:cols w:num="2" w:space="567"/>
          <w:docGrid w:linePitch="360"/>
        </w:sectPr>
      </w:pPr>
    </w:p>
    <w:p w:rsidR="00FE741D" w:rsidRPr="00A701BB" w:rsidRDefault="00FE741D" w:rsidP="00FE741D">
      <w:pPr>
        <w:pStyle w:val="affffd"/>
      </w:pPr>
      <w:r w:rsidRPr="00A701BB">
        <w:lastRenderedPageBreak/>
        <w:t>Список источников</w:t>
      </w:r>
    </w:p>
    <w:p w:rsidR="00FE741D" w:rsidRPr="00FE741D" w:rsidRDefault="00FE741D" w:rsidP="00FE741D">
      <w:pPr>
        <w:pStyle w:val="a"/>
      </w:pPr>
      <w:r w:rsidRPr="00FE741D">
        <w:rPr>
          <w:i/>
        </w:rPr>
        <w:t xml:space="preserve">Гоббс Т. </w:t>
      </w:r>
      <w:r w:rsidRPr="00FE741D">
        <w:t xml:space="preserve">Левиафан, или Материя, форма и власть государства церковного и гражданского / </w:t>
      </w:r>
      <w:proofErr w:type="spellStart"/>
      <w:r w:rsidRPr="00FE741D">
        <w:t>предисл</w:t>
      </w:r>
      <w:proofErr w:type="spellEnd"/>
      <w:r w:rsidRPr="00FE741D">
        <w:t xml:space="preserve">. и ред. А. </w:t>
      </w:r>
      <w:proofErr w:type="spellStart"/>
      <w:r w:rsidRPr="00FE741D">
        <w:t>Ческиса</w:t>
      </w:r>
      <w:proofErr w:type="spellEnd"/>
      <w:r w:rsidRPr="00FE741D">
        <w:t xml:space="preserve">. М.: </w:t>
      </w:r>
      <w:proofErr w:type="spellStart"/>
      <w:r w:rsidRPr="00FE741D">
        <w:t>Гос</w:t>
      </w:r>
      <w:proofErr w:type="spellEnd"/>
      <w:r w:rsidRPr="00FE741D">
        <w:t xml:space="preserve">. </w:t>
      </w:r>
      <w:proofErr w:type="spellStart"/>
      <w:r w:rsidRPr="00FE741D">
        <w:t>соц</w:t>
      </w:r>
      <w:proofErr w:type="gramStart"/>
      <w:r w:rsidRPr="00FE741D">
        <w:t>.-</w:t>
      </w:r>
      <w:proofErr w:type="gramEnd"/>
      <w:r w:rsidRPr="00FE741D">
        <w:t>экон</w:t>
      </w:r>
      <w:proofErr w:type="spellEnd"/>
      <w:r w:rsidRPr="00FE741D">
        <w:t>. изд-во, 1936. 503 с.</w:t>
      </w:r>
    </w:p>
    <w:p w:rsidR="00FE741D" w:rsidRPr="00FE741D" w:rsidRDefault="00FE741D" w:rsidP="00FE741D">
      <w:pPr>
        <w:pStyle w:val="a"/>
      </w:pPr>
      <w:proofErr w:type="spellStart"/>
      <w:r w:rsidRPr="00FE741D">
        <w:rPr>
          <w:i/>
        </w:rPr>
        <w:t>Возжеников</w:t>
      </w:r>
      <w:proofErr w:type="spellEnd"/>
      <w:r w:rsidRPr="00FE741D">
        <w:rPr>
          <w:i/>
        </w:rPr>
        <w:t xml:space="preserve"> А.В., </w:t>
      </w:r>
      <w:proofErr w:type="spellStart"/>
      <w:r w:rsidRPr="00FE741D">
        <w:rPr>
          <w:i/>
        </w:rPr>
        <w:t>Кривельская</w:t>
      </w:r>
      <w:proofErr w:type="spellEnd"/>
      <w:r w:rsidRPr="00FE741D">
        <w:rPr>
          <w:i/>
        </w:rPr>
        <w:t xml:space="preserve"> Н.В., Макаренко И.К. и др. </w:t>
      </w:r>
      <w:r w:rsidRPr="00FE741D">
        <w:t>Общая теория национальной безопасности / под общ</w:t>
      </w:r>
      <w:proofErr w:type="gramStart"/>
      <w:r w:rsidRPr="00FE741D">
        <w:t>.</w:t>
      </w:r>
      <w:proofErr w:type="gramEnd"/>
      <w:r w:rsidRPr="00FE741D">
        <w:t xml:space="preserve"> </w:t>
      </w:r>
      <w:proofErr w:type="gramStart"/>
      <w:r w:rsidRPr="00FE741D">
        <w:t>р</w:t>
      </w:r>
      <w:proofErr w:type="gramEnd"/>
      <w:r w:rsidRPr="00FE741D">
        <w:t xml:space="preserve">ед. А.А. </w:t>
      </w:r>
      <w:proofErr w:type="spellStart"/>
      <w:r w:rsidRPr="00FE741D">
        <w:t>Прохожева</w:t>
      </w:r>
      <w:proofErr w:type="spellEnd"/>
      <w:r w:rsidRPr="00FE741D">
        <w:t>. М.: Рос</w:t>
      </w:r>
      <w:proofErr w:type="gramStart"/>
      <w:r w:rsidRPr="00FE741D">
        <w:t>.</w:t>
      </w:r>
      <w:proofErr w:type="gramEnd"/>
      <w:r w:rsidRPr="00FE741D">
        <w:t xml:space="preserve"> </w:t>
      </w:r>
      <w:proofErr w:type="gramStart"/>
      <w:r w:rsidRPr="00FE741D">
        <w:t>а</w:t>
      </w:r>
      <w:proofErr w:type="gramEnd"/>
      <w:r w:rsidRPr="00FE741D">
        <w:t xml:space="preserve">кадемия </w:t>
      </w:r>
      <w:proofErr w:type="spellStart"/>
      <w:r w:rsidRPr="00FE741D">
        <w:t>гос</w:t>
      </w:r>
      <w:proofErr w:type="spellEnd"/>
      <w:r w:rsidRPr="00FE741D">
        <w:t>. службы при Президенте Российской Федер</w:t>
      </w:r>
      <w:r w:rsidRPr="00FE741D">
        <w:t>а</w:t>
      </w:r>
      <w:r w:rsidRPr="00FE741D">
        <w:t xml:space="preserve">ции, 2005. 338 с. </w:t>
      </w:r>
      <w:hyperlink r:id="rId25" w:history="1">
        <w:r w:rsidRPr="00FE741D">
          <w:rPr>
            <w:rStyle w:val="af3"/>
          </w:rPr>
          <w:t>https://elibrary.ru/qodstt</w:t>
        </w:r>
      </w:hyperlink>
    </w:p>
    <w:p w:rsidR="00FE741D" w:rsidRPr="00FE741D" w:rsidRDefault="00FE741D" w:rsidP="00FE741D">
      <w:pPr>
        <w:pStyle w:val="a"/>
      </w:pPr>
      <w:r w:rsidRPr="00FE741D">
        <w:rPr>
          <w:i/>
        </w:rPr>
        <w:t xml:space="preserve">Прокудина Н.В. </w:t>
      </w:r>
      <w:r w:rsidRPr="00FE741D">
        <w:t xml:space="preserve">Религиозный аспект национальной безопасности современной России // </w:t>
      </w:r>
      <w:proofErr w:type="spellStart"/>
      <w:r w:rsidRPr="00FE741D">
        <w:t>Magistra</w:t>
      </w:r>
      <w:proofErr w:type="spellEnd"/>
      <w:r w:rsidRPr="00FE741D">
        <w:t xml:space="preserve"> </w:t>
      </w:r>
      <w:proofErr w:type="spellStart"/>
      <w:r w:rsidRPr="00FE741D">
        <w:t>Vitae</w:t>
      </w:r>
      <w:proofErr w:type="spellEnd"/>
      <w:r w:rsidRPr="00FE741D">
        <w:t>: электронный журнал по историческим наукам и археологии. 2017. № 1. С. 75-82</w:t>
      </w:r>
      <w:r>
        <w:t>.</w:t>
      </w:r>
      <w:r w:rsidRPr="00FE741D">
        <w:t xml:space="preserve"> </w:t>
      </w:r>
      <w:hyperlink r:id="rId26" w:history="1">
        <w:r w:rsidRPr="00FE741D">
          <w:rPr>
            <w:rStyle w:val="af3"/>
          </w:rPr>
          <w:t>https://elibrary.ru/ytscvz</w:t>
        </w:r>
      </w:hyperlink>
    </w:p>
    <w:p w:rsidR="00FE741D" w:rsidRPr="00FE741D" w:rsidRDefault="00FE741D" w:rsidP="00FE741D">
      <w:pPr>
        <w:pStyle w:val="a"/>
        <w:rPr>
          <w:spacing w:val="-2"/>
        </w:rPr>
      </w:pPr>
      <w:r w:rsidRPr="00FE741D">
        <w:rPr>
          <w:i/>
          <w:spacing w:val="-2"/>
        </w:rPr>
        <w:t>Земляков Л.Е.</w:t>
      </w:r>
      <w:r w:rsidRPr="00FE741D">
        <w:rPr>
          <w:spacing w:val="-2"/>
        </w:rPr>
        <w:t xml:space="preserve"> Религиозный фактор национальной безопасности Республики Беларусь // Философские исследования: сб. </w:t>
      </w:r>
      <w:proofErr w:type="spellStart"/>
      <w:r w:rsidRPr="00FE741D">
        <w:rPr>
          <w:spacing w:val="-2"/>
        </w:rPr>
        <w:t>науч</w:t>
      </w:r>
      <w:proofErr w:type="spellEnd"/>
      <w:r w:rsidRPr="00FE741D">
        <w:rPr>
          <w:spacing w:val="-2"/>
        </w:rPr>
        <w:t xml:space="preserve">. тр. Минск: Национальная академия наук Беларуси, 2014. </w:t>
      </w:r>
      <w:proofErr w:type="spellStart"/>
      <w:r w:rsidRPr="00FE741D">
        <w:rPr>
          <w:spacing w:val="-2"/>
        </w:rPr>
        <w:t>Вып</w:t>
      </w:r>
      <w:proofErr w:type="spellEnd"/>
      <w:r w:rsidRPr="00FE741D">
        <w:rPr>
          <w:spacing w:val="-2"/>
        </w:rPr>
        <w:t>. 2. С. 159-170.</w:t>
      </w:r>
    </w:p>
    <w:p w:rsidR="00FE741D" w:rsidRPr="00E722C5" w:rsidRDefault="00FE741D" w:rsidP="00FE741D">
      <w:pPr>
        <w:pStyle w:val="a"/>
      </w:pPr>
      <w:proofErr w:type="spellStart"/>
      <w:r w:rsidRPr="00E722C5">
        <w:rPr>
          <w:i/>
          <w:spacing w:val="4"/>
        </w:rPr>
        <w:t>Колоткина</w:t>
      </w:r>
      <w:proofErr w:type="spellEnd"/>
      <w:r w:rsidRPr="00E722C5">
        <w:rPr>
          <w:i/>
          <w:spacing w:val="4"/>
        </w:rPr>
        <w:t xml:space="preserve"> О.А., </w:t>
      </w:r>
      <w:proofErr w:type="spellStart"/>
      <w:r w:rsidRPr="00E722C5">
        <w:rPr>
          <w:i/>
          <w:spacing w:val="4"/>
        </w:rPr>
        <w:t>Ягофарова</w:t>
      </w:r>
      <w:proofErr w:type="spellEnd"/>
      <w:r w:rsidRPr="00E722C5">
        <w:rPr>
          <w:i/>
          <w:spacing w:val="4"/>
        </w:rPr>
        <w:t xml:space="preserve"> И.Д.</w:t>
      </w:r>
      <w:r w:rsidRPr="00E722C5">
        <w:rPr>
          <w:spacing w:val="4"/>
        </w:rPr>
        <w:t xml:space="preserve"> Комплексная безопасность детей ‒ новый вид национальной</w:t>
      </w:r>
      <w:r w:rsidRPr="00E722C5">
        <w:rPr>
          <w:spacing w:val="2"/>
        </w:rPr>
        <w:t xml:space="preserve"> </w:t>
      </w:r>
      <w:r w:rsidRPr="00E722C5">
        <w:rPr>
          <w:spacing w:val="4"/>
        </w:rPr>
        <w:t>безопасности в системе стратегического планирования // Актуальные проблемы государства и права</w:t>
      </w:r>
      <w:r w:rsidRPr="00E722C5">
        <w:rPr>
          <w:spacing w:val="2"/>
        </w:rPr>
        <w:t>. 2023</w:t>
      </w:r>
      <w:r w:rsidRPr="00E722C5">
        <w:t xml:space="preserve">. № 3 (27). С. 450-457. </w:t>
      </w:r>
      <w:hyperlink r:id="rId27" w:history="1">
        <w:r w:rsidRPr="00E722C5">
          <w:rPr>
            <w:rStyle w:val="af3"/>
          </w:rPr>
          <w:t>https://doi.org/10.20310/2587-9340-2023-7-3-450-457</w:t>
        </w:r>
      </w:hyperlink>
      <w:r w:rsidRPr="00E722C5">
        <w:t xml:space="preserve">, </w:t>
      </w:r>
      <w:hyperlink r:id="rId28" w:history="1">
        <w:r w:rsidRPr="00E722C5">
          <w:rPr>
            <w:rStyle w:val="af3"/>
          </w:rPr>
          <w:t>https://elibrary.ru/xyohrt</w:t>
        </w:r>
      </w:hyperlink>
    </w:p>
    <w:p w:rsidR="00FE741D" w:rsidRPr="00FE741D" w:rsidRDefault="00FE741D" w:rsidP="00FE741D">
      <w:pPr>
        <w:pStyle w:val="a"/>
      </w:pPr>
      <w:r w:rsidRPr="00FE741D">
        <w:rPr>
          <w:i/>
          <w:spacing w:val="2"/>
        </w:rPr>
        <w:t xml:space="preserve">Баринов П.С., </w:t>
      </w:r>
      <w:proofErr w:type="spellStart"/>
      <w:r w:rsidRPr="00FE741D">
        <w:rPr>
          <w:i/>
          <w:spacing w:val="2"/>
        </w:rPr>
        <w:t>Катомина</w:t>
      </w:r>
      <w:proofErr w:type="spellEnd"/>
      <w:r w:rsidRPr="00FE741D">
        <w:rPr>
          <w:i/>
          <w:spacing w:val="2"/>
        </w:rPr>
        <w:t xml:space="preserve"> В.А. </w:t>
      </w:r>
      <w:r w:rsidRPr="00FE741D">
        <w:rPr>
          <w:spacing w:val="2"/>
        </w:rPr>
        <w:t>Институты гражданского общества: общетеоретический аспект // Пролог:</w:t>
      </w:r>
      <w:r w:rsidRPr="00FE741D">
        <w:t xml:space="preserve"> журнал о праве. 2022. № 2 (34). С. 24-31. </w:t>
      </w:r>
      <w:hyperlink r:id="rId29" w:history="1">
        <w:r w:rsidRPr="00FE741D">
          <w:rPr>
            <w:rStyle w:val="af3"/>
          </w:rPr>
          <w:t>https://doi.org/10.21639/2313-6715.2022.2.3</w:t>
        </w:r>
      </w:hyperlink>
      <w:r w:rsidRPr="00FE741D">
        <w:t xml:space="preserve">, </w:t>
      </w:r>
      <w:hyperlink r:id="rId30" w:history="1">
        <w:r w:rsidRPr="00FE741D">
          <w:rPr>
            <w:rStyle w:val="af3"/>
          </w:rPr>
          <w:t>https://elibrary.ru/vhdcvh</w:t>
        </w:r>
      </w:hyperlink>
    </w:p>
    <w:p w:rsidR="00FE741D" w:rsidRPr="00FE741D" w:rsidRDefault="00FE741D" w:rsidP="00FE741D">
      <w:pPr>
        <w:pStyle w:val="a"/>
      </w:pPr>
      <w:proofErr w:type="spellStart"/>
      <w:r w:rsidRPr="00FE741D">
        <w:rPr>
          <w:i/>
        </w:rPr>
        <w:t>Молчаков</w:t>
      </w:r>
      <w:proofErr w:type="spellEnd"/>
      <w:r w:rsidRPr="00FE741D">
        <w:rPr>
          <w:i/>
        </w:rPr>
        <w:t xml:space="preserve"> Н.Ю.</w:t>
      </w:r>
      <w:r w:rsidRPr="00FE741D">
        <w:t xml:space="preserve"> Некоммерческие организации как символ современного гражданского общества // Контуры глобальных трансформаций: политика, экономика, право. 2016. Т. 9. № 2. С. 33-49. </w:t>
      </w:r>
      <w:hyperlink r:id="rId31" w:history="1">
        <w:r w:rsidRPr="00FE741D">
          <w:rPr>
            <w:rStyle w:val="af3"/>
          </w:rPr>
          <w:t>https://elibrary.ru/witkyb</w:t>
        </w:r>
      </w:hyperlink>
    </w:p>
    <w:p w:rsidR="00FE741D" w:rsidRPr="00FE741D" w:rsidRDefault="00FE741D" w:rsidP="00FE741D">
      <w:pPr>
        <w:pStyle w:val="a"/>
      </w:pPr>
      <w:proofErr w:type="spellStart"/>
      <w:r w:rsidRPr="00FE741D">
        <w:rPr>
          <w:i/>
        </w:rPr>
        <w:t>Гордин</w:t>
      </w:r>
      <w:proofErr w:type="spellEnd"/>
      <w:r w:rsidRPr="00FE741D">
        <w:rPr>
          <w:i/>
        </w:rPr>
        <w:t xml:space="preserve"> В.Э. </w:t>
      </w:r>
      <w:r w:rsidRPr="00FE741D">
        <w:t>Неприбыльный сектор – элемент новой социальной парадигмы // Известия Санкт-Петербургского университета экономики и финансов. 1996. № 1. С. 57.</w:t>
      </w:r>
    </w:p>
    <w:p w:rsidR="00E722C5" w:rsidRPr="00E722C5" w:rsidRDefault="00FE741D" w:rsidP="00E722C5">
      <w:pPr>
        <w:pStyle w:val="a"/>
      </w:pPr>
      <w:r w:rsidRPr="00FE741D">
        <w:rPr>
          <w:i/>
        </w:rPr>
        <w:t xml:space="preserve">Волкова Г.Г. </w:t>
      </w:r>
      <w:r w:rsidRPr="00FE741D">
        <w:t>Роль и функции некоммерческого сектора в национальной экономике //</w:t>
      </w:r>
      <w:r w:rsidR="00332C6C">
        <w:t xml:space="preserve"> </w:t>
      </w:r>
      <w:r w:rsidRPr="00FE741D">
        <w:t>Вестник Сар</w:t>
      </w:r>
      <w:r w:rsidRPr="00FE741D">
        <w:t>а</w:t>
      </w:r>
      <w:r w:rsidRPr="00FE741D">
        <w:t xml:space="preserve">товского государственного социально-экономического университета. 2010. № 5 (34). С. 16-19. </w:t>
      </w:r>
      <w:hyperlink r:id="rId32" w:history="1">
        <w:r w:rsidRPr="00FE741D">
          <w:rPr>
            <w:rStyle w:val="af3"/>
          </w:rPr>
          <w:t>https://elibrary.ru/ndbvsd</w:t>
        </w:r>
      </w:hyperlink>
    </w:p>
    <w:p w:rsidR="00E722C5" w:rsidRPr="0080149B" w:rsidRDefault="00E722C5" w:rsidP="00E722C5">
      <w:pPr>
        <w:pStyle w:val="affffd"/>
      </w:pPr>
      <w:r w:rsidRPr="005134C3">
        <w:rPr>
          <w:lang w:val="en-US"/>
        </w:rPr>
        <w:lastRenderedPageBreak/>
        <w:t>References</w:t>
      </w:r>
    </w:p>
    <w:p w:rsidR="00E722C5" w:rsidRPr="00E722C5" w:rsidRDefault="00E722C5" w:rsidP="00E722C5">
      <w:pPr>
        <w:pStyle w:val="a"/>
        <w:numPr>
          <w:ilvl w:val="0"/>
          <w:numId w:val="29"/>
        </w:numPr>
        <w:ind w:left="357" w:hanging="357"/>
        <w:rPr>
          <w:lang w:val="en-US"/>
        </w:rPr>
      </w:pPr>
      <w:proofErr w:type="spellStart"/>
      <w:r w:rsidRPr="00E722C5">
        <w:rPr>
          <w:lang w:val="en-US"/>
        </w:rPr>
        <w:t>Gobbs</w:t>
      </w:r>
      <w:proofErr w:type="spellEnd"/>
      <w:r w:rsidRPr="00E722C5">
        <w:rPr>
          <w:lang w:val="en-US"/>
        </w:rPr>
        <w:t xml:space="preserve"> T. (1936). </w:t>
      </w:r>
      <w:proofErr w:type="spellStart"/>
      <w:r w:rsidRPr="00E722C5">
        <w:rPr>
          <w:i/>
          <w:lang w:val="en-US"/>
        </w:rPr>
        <w:t>Leviafan</w:t>
      </w:r>
      <w:proofErr w:type="spellEnd"/>
      <w:r w:rsidRPr="00E722C5">
        <w:rPr>
          <w:i/>
          <w:lang w:val="en-US"/>
        </w:rPr>
        <w:t xml:space="preserve">, </w:t>
      </w:r>
      <w:proofErr w:type="spellStart"/>
      <w:proofErr w:type="gramStart"/>
      <w:r w:rsidRPr="00E722C5">
        <w:rPr>
          <w:i/>
          <w:lang w:val="en-US"/>
        </w:rPr>
        <w:t>ili</w:t>
      </w:r>
      <w:proofErr w:type="spellEnd"/>
      <w:proofErr w:type="gramEnd"/>
      <w:r w:rsidRPr="00E722C5">
        <w:rPr>
          <w:i/>
          <w:lang w:val="en-US"/>
        </w:rPr>
        <w:t xml:space="preserve"> </w:t>
      </w:r>
      <w:proofErr w:type="spellStart"/>
      <w:r w:rsidRPr="00E722C5">
        <w:rPr>
          <w:i/>
          <w:lang w:val="en-US"/>
        </w:rPr>
        <w:t>Materiya</w:t>
      </w:r>
      <w:proofErr w:type="spellEnd"/>
      <w:r w:rsidRPr="00E722C5">
        <w:rPr>
          <w:i/>
          <w:lang w:val="en-US"/>
        </w:rPr>
        <w:t xml:space="preserve">, forma </w:t>
      </w:r>
      <w:proofErr w:type="spellStart"/>
      <w:r w:rsidRPr="00E722C5">
        <w:rPr>
          <w:i/>
          <w:lang w:val="en-US"/>
        </w:rPr>
        <w:t>i</w:t>
      </w:r>
      <w:proofErr w:type="spellEnd"/>
      <w:r w:rsidRPr="00E722C5">
        <w:rPr>
          <w:i/>
          <w:lang w:val="en-US"/>
        </w:rPr>
        <w:t xml:space="preserve"> </w:t>
      </w:r>
      <w:proofErr w:type="spellStart"/>
      <w:r w:rsidRPr="00E722C5">
        <w:rPr>
          <w:i/>
          <w:lang w:val="en-US"/>
        </w:rPr>
        <w:t>vlast</w:t>
      </w:r>
      <w:proofErr w:type="spellEnd"/>
      <w:r w:rsidRPr="00E722C5">
        <w:rPr>
          <w:i/>
          <w:lang w:val="en-US"/>
        </w:rPr>
        <w:t xml:space="preserve">’ </w:t>
      </w:r>
      <w:proofErr w:type="spellStart"/>
      <w:r w:rsidRPr="00E722C5">
        <w:rPr>
          <w:i/>
          <w:lang w:val="en-US"/>
        </w:rPr>
        <w:t>gosudarstva</w:t>
      </w:r>
      <w:proofErr w:type="spellEnd"/>
      <w:r w:rsidRPr="00E722C5">
        <w:rPr>
          <w:i/>
          <w:lang w:val="en-US"/>
        </w:rPr>
        <w:t xml:space="preserve"> </w:t>
      </w:r>
      <w:proofErr w:type="spellStart"/>
      <w:r w:rsidRPr="00E722C5">
        <w:rPr>
          <w:i/>
          <w:lang w:val="en-US"/>
        </w:rPr>
        <w:t>tserkovnogo</w:t>
      </w:r>
      <w:proofErr w:type="spellEnd"/>
      <w:r w:rsidRPr="00E722C5">
        <w:rPr>
          <w:i/>
          <w:lang w:val="en-US"/>
        </w:rPr>
        <w:t xml:space="preserve"> </w:t>
      </w:r>
      <w:proofErr w:type="spellStart"/>
      <w:r w:rsidRPr="00E722C5">
        <w:rPr>
          <w:i/>
          <w:lang w:val="en-US"/>
        </w:rPr>
        <w:t>i</w:t>
      </w:r>
      <w:proofErr w:type="spellEnd"/>
      <w:r w:rsidRPr="00E722C5">
        <w:rPr>
          <w:i/>
          <w:lang w:val="en-US"/>
        </w:rPr>
        <w:t xml:space="preserve"> </w:t>
      </w:r>
      <w:proofErr w:type="spellStart"/>
      <w:r w:rsidRPr="00E722C5">
        <w:rPr>
          <w:i/>
          <w:lang w:val="en-US"/>
        </w:rPr>
        <w:t>grazhdanskogo</w:t>
      </w:r>
      <w:proofErr w:type="spellEnd"/>
      <w:r w:rsidRPr="00E722C5">
        <w:rPr>
          <w:lang w:val="en-US"/>
        </w:rPr>
        <w:t xml:space="preserve"> [Levi</w:t>
      </w:r>
      <w:r w:rsidRPr="00E722C5">
        <w:rPr>
          <w:lang w:val="en-US"/>
        </w:rPr>
        <w:t>a</w:t>
      </w:r>
      <w:r w:rsidRPr="00E722C5">
        <w:rPr>
          <w:lang w:val="en-US"/>
        </w:rPr>
        <w:t>than, or Matter, Form and Power of the Church and Civil State]. Moscow, State Social and Economical Publ., 503 p. (In Russ.)</w:t>
      </w:r>
    </w:p>
    <w:p w:rsidR="00E722C5" w:rsidRPr="00E722C5" w:rsidRDefault="00E722C5" w:rsidP="00E722C5">
      <w:pPr>
        <w:pStyle w:val="a"/>
      </w:pPr>
      <w:proofErr w:type="spellStart"/>
      <w:r w:rsidRPr="00E722C5">
        <w:rPr>
          <w:lang w:val="en-US"/>
        </w:rPr>
        <w:t>Vozzhenikov</w:t>
      </w:r>
      <w:proofErr w:type="spellEnd"/>
      <w:r w:rsidRPr="00E722C5">
        <w:rPr>
          <w:lang w:val="en-US"/>
        </w:rPr>
        <w:t xml:space="preserve"> A.V., </w:t>
      </w:r>
      <w:proofErr w:type="spellStart"/>
      <w:r w:rsidRPr="00E722C5">
        <w:rPr>
          <w:lang w:val="en-US"/>
        </w:rPr>
        <w:t>Krivel’skaya</w:t>
      </w:r>
      <w:proofErr w:type="spellEnd"/>
      <w:r w:rsidRPr="00E722C5">
        <w:rPr>
          <w:lang w:val="en-US"/>
        </w:rPr>
        <w:t xml:space="preserve"> N.V., </w:t>
      </w:r>
      <w:proofErr w:type="spellStart"/>
      <w:r w:rsidRPr="00E722C5">
        <w:rPr>
          <w:lang w:val="en-US"/>
        </w:rPr>
        <w:t>Makarenko</w:t>
      </w:r>
      <w:proofErr w:type="spellEnd"/>
      <w:r w:rsidRPr="00E722C5">
        <w:rPr>
          <w:lang w:val="en-US"/>
        </w:rPr>
        <w:t xml:space="preserve"> I.K. et al. (2005). </w:t>
      </w:r>
      <w:proofErr w:type="spellStart"/>
      <w:r w:rsidRPr="00E722C5">
        <w:rPr>
          <w:i/>
          <w:lang w:val="en-US"/>
        </w:rPr>
        <w:t>Obshchaya</w:t>
      </w:r>
      <w:proofErr w:type="spellEnd"/>
      <w:r w:rsidRPr="00E722C5">
        <w:rPr>
          <w:i/>
          <w:lang w:val="en-US"/>
        </w:rPr>
        <w:t xml:space="preserve"> </w:t>
      </w:r>
      <w:proofErr w:type="spellStart"/>
      <w:r w:rsidRPr="00E722C5">
        <w:rPr>
          <w:i/>
          <w:lang w:val="en-US"/>
        </w:rPr>
        <w:t>teoriya</w:t>
      </w:r>
      <w:proofErr w:type="spellEnd"/>
      <w:r w:rsidRPr="00E722C5">
        <w:rPr>
          <w:i/>
          <w:lang w:val="en-US"/>
        </w:rPr>
        <w:t xml:space="preserve"> </w:t>
      </w:r>
      <w:proofErr w:type="spellStart"/>
      <w:r w:rsidRPr="00E722C5">
        <w:rPr>
          <w:i/>
          <w:lang w:val="en-US"/>
        </w:rPr>
        <w:t>natsional’noi</w:t>
      </w:r>
      <w:proofErr w:type="spellEnd"/>
      <w:r w:rsidRPr="00E722C5">
        <w:rPr>
          <w:i/>
          <w:lang w:val="en-US"/>
        </w:rPr>
        <w:t xml:space="preserve"> </w:t>
      </w:r>
      <w:proofErr w:type="spellStart"/>
      <w:r w:rsidRPr="00E722C5">
        <w:rPr>
          <w:i/>
          <w:lang w:val="en-US"/>
        </w:rPr>
        <w:t>b</w:t>
      </w:r>
      <w:r w:rsidRPr="00E722C5">
        <w:rPr>
          <w:i/>
          <w:lang w:val="en-US"/>
        </w:rPr>
        <w:t>e</w:t>
      </w:r>
      <w:r w:rsidRPr="00E722C5">
        <w:rPr>
          <w:i/>
          <w:lang w:val="en-US"/>
        </w:rPr>
        <w:t>zopasnosti</w:t>
      </w:r>
      <w:proofErr w:type="spellEnd"/>
      <w:r w:rsidRPr="00E722C5">
        <w:rPr>
          <w:lang w:val="en-US"/>
        </w:rPr>
        <w:t xml:space="preserve"> [The General Theory of National Security]. Moscow, Russian Presidential Academy of National Economy and Public Administration Publ., 338 p. (In Russ.) </w:t>
      </w:r>
      <w:hyperlink r:id="rId33" w:history="1">
        <w:r w:rsidRPr="00E722C5">
          <w:rPr>
            <w:rStyle w:val="af3"/>
          </w:rPr>
          <w:t>https://elibrary.ru/qodstt</w:t>
        </w:r>
      </w:hyperlink>
    </w:p>
    <w:p w:rsidR="00E722C5" w:rsidRPr="00E722C5" w:rsidRDefault="00E722C5" w:rsidP="00E722C5">
      <w:pPr>
        <w:pStyle w:val="a"/>
        <w:rPr>
          <w:lang w:val="en-US"/>
        </w:rPr>
      </w:pPr>
      <w:proofErr w:type="spellStart"/>
      <w:r w:rsidRPr="00E722C5">
        <w:rPr>
          <w:lang w:val="en-US"/>
        </w:rPr>
        <w:t>Prokudina</w:t>
      </w:r>
      <w:proofErr w:type="spellEnd"/>
      <w:r w:rsidRPr="00E722C5">
        <w:rPr>
          <w:lang w:val="en-US"/>
        </w:rPr>
        <w:t xml:space="preserve"> N.V. (2017). Religious aspect of the national security in modern Russia. </w:t>
      </w:r>
      <w:proofErr w:type="spellStart"/>
      <w:r w:rsidRPr="00E722C5">
        <w:rPr>
          <w:i/>
          <w:lang w:val="en-US"/>
        </w:rPr>
        <w:t>Magistra</w:t>
      </w:r>
      <w:proofErr w:type="spellEnd"/>
      <w:r w:rsidRPr="00E722C5">
        <w:rPr>
          <w:i/>
          <w:lang w:val="en-US"/>
        </w:rPr>
        <w:t xml:space="preserve"> Vitae: </w:t>
      </w:r>
      <w:proofErr w:type="spellStart"/>
      <w:r w:rsidRPr="00E722C5">
        <w:rPr>
          <w:i/>
          <w:lang w:val="en-US"/>
        </w:rPr>
        <w:t>ehle</w:t>
      </w:r>
      <w:r w:rsidRPr="00E722C5">
        <w:rPr>
          <w:i/>
          <w:lang w:val="en-US"/>
        </w:rPr>
        <w:t>k</w:t>
      </w:r>
      <w:r w:rsidRPr="00E722C5">
        <w:rPr>
          <w:i/>
          <w:lang w:val="en-US"/>
        </w:rPr>
        <w:t>tronnyi</w:t>
      </w:r>
      <w:proofErr w:type="spellEnd"/>
      <w:r w:rsidRPr="00E722C5">
        <w:rPr>
          <w:i/>
          <w:lang w:val="en-US"/>
        </w:rPr>
        <w:t xml:space="preserve"> </w:t>
      </w:r>
      <w:proofErr w:type="spellStart"/>
      <w:r w:rsidRPr="00E722C5">
        <w:rPr>
          <w:i/>
          <w:lang w:val="en-US"/>
        </w:rPr>
        <w:t>zhurnal</w:t>
      </w:r>
      <w:proofErr w:type="spellEnd"/>
      <w:r w:rsidRPr="00E722C5">
        <w:rPr>
          <w:i/>
          <w:lang w:val="en-US"/>
        </w:rPr>
        <w:t xml:space="preserve"> </w:t>
      </w:r>
      <w:proofErr w:type="spellStart"/>
      <w:r w:rsidRPr="00E722C5">
        <w:rPr>
          <w:i/>
          <w:lang w:val="en-US"/>
        </w:rPr>
        <w:t>po</w:t>
      </w:r>
      <w:proofErr w:type="spellEnd"/>
      <w:r w:rsidRPr="00E722C5">
        <w:rPr>
          <w:i/>
          <w:lang w:val="en-US"/>
        </w:rPr>
        <w:t xml:space="preserve"> </w:t>
      </w:r>
      <w:proofErr w:type="spellStart"/>
      <w:r w:rsidRPr="00E722C5">
        <w:rPr>
          <w:i/>
          <w:lang w:val="en-US"/>
        </w:rPr>
        <w:t>istoricheskim</w:t>
      </w:r>
      <w:proofErr w:type="spellEnd"/>
      <w:r w:rsidRPr="00E722C5">
        <w:rPr>
          <w:i/>
          <w:lang w:val="en-US"/>
        </w:rPr>
        <w:t xml:space="preserve"> </w:t>
      </w:r>
      <w:proofErr w:type="spellStart"/>
      <w:r w:rsidRPr="00E722C5">
        <w:rPr>
          <w:i/>
          <w:lang w:val="en-US"/>
        </w:rPr>
        <w:t>naukam</w:t>
      </w:r>
      <w:proofErr w:type="spellEnd"/>
      <w:r w:rsidRPr="00E722C5">
        <w:rPr>
          <w:i/>
          <w:lang w:val="en-US"/>
        </w:rPr>
        <w:t xml:space="preserve"> </w:t>
      </w:r>
      <w:proofErr w:type="spellStart"/>
      <w:r w:rsidRPr="00E722C5">
        <w:rPr>
          <w:i/>
          <w:lang w:val="en-US"/>
        </w:rPr>
        <w:t>i</w:t>
      </w:r>
      <w:proofErr w:type="spellEnd"/>
      <w:r w:rsidRPr="00E722C5">
        <w:rPr>
          <w:i/>
          <w:lang w:val="en-US"/>
        </w:rPr>
        <w:t xml:space="preserve"> </w:t>
      </w:r>
      <w:proofErr w:type="spellStart"/>
      <w:r w:rsidRPr="00E722C5">
        <w:rPr>
          <w:i/>
          <w:lang w:val="en-US"/>
        </w:rPr>
        <w:t>arkheologii</w:t>
      </w:r>
      <w:proofErr w:type="spellEnd"/>
      <w:r w:rsidRPr="00E722C5">
        <w:rPr>
          <w:i/>
          <w:lang w:val="en-US"/>
        </w:rPr>
        <w:t xml:space="preserve"> = </w:t>
      </w:r>
      <w:proofErr w:type="spellStart"/>
      <w:r w:rsidRPr="00E722C5">
        <w:rPr>
          <w:i/>
          <w:lang w:val="en-US"/>
        </w:rPr>
        <w:t>Magistra</w:t>
      </w:r>
      <w:proofErr w:type="spellEnd"/>
      <w:r w:rsidRPr="00E722C5">
        <w:rPr>
          <w:i/>
          <w:lang w:val="en-US"/>
        </w:rPr>
        <w:t xml:space="preserve"> Vitae: an Electronic Journal on Histor</w:t>
      </w:r>
      <w:r w:rsidRPr="00E722C5">
        <w:rPr>
          <w:i/>
          <w:lang w:val="en-US"/>
        </w:rPr>
        <w:t>i</w:t>
      </w:r>
      <w:r w:rsidRPr="00E722C5">
        <w:rPr>
          <w:i/>
          <w:lang w:val="en-US"/>
        </w:rPr>
        <w:t>cal Sciences and Archeology</w:t>
      </w:r>
      <w:r w:rsidRPr="00E722C5">
        <w:rPr>
          <w:lang w:val="en-US"/>
        </w:rPr>
        <w:t xml:space="preserve">, no. 1, pp. 75-82. (In Russ.) </w:t>
      </w:r>
      <w:hyperlink r:id="rId34" w:history="1">
        <w:r w:rsidRPr="00E722C5">
          <w:rPr>
            <w:rStyle w:val="af3"/>
            <w:lang w:val="en-US"/>
          </w:rPr>
          <w:t>https://elibrary.ru/ytscvz</w:t>
        </w:r>
      </w:hyperlink>
    </w:p>
    <w:p w:rsidR="00E722C5" w:rsidRPr="00E722C5" w:rsidRDefault="00E722C5" w:rsidP="00E722C5">
      <w:pPr>
        <w:pStyle w:val="a"/>
        <w:rPr>
          <w:lang w:val="en-US"/>
        </w:rPr>
      </w:pPr>
      <w:proofErr w:type="spellStart"/>
      <w:r w:rsidRPr="00E722C5">
        <w:rPr>
          <w:lang w:val="en-US"/>
        </w:rPr>
        <w:t>Zemlyakov</w:t>
      </w:r>
      <w:proofErr w:type="spellEnd"/>
      <w:r w:rsidRPr="00E722C5">
        <w:rPr>
          <w:lang w:val="en-US"/>
        </w:rPr>
        <w:t xml:space="preserve"> L.E. (2014). </w:t>
      </w:r>
      <w:proofErr w:type="spellStart"/>
      <w:r w:rsidRPr="00E722C5">
        <w:rPr>
          <w:lang w:val="en-US"/>
        </w:rPr>
        <w:t>Religioznyi</w:t>
      </w:r>
      <w:proofErr w:type="spellEnd"/>
      <w:r w:rsidRPr="00E722C5">
        <w:rPr>
          <w:lang w:val="en-US"/>
        </w:rPr>
        <w:t xml:space="preserve"> </w:t>
      </w:r>
      <w:proofErr w:type="spellStart"/>
      <w:r w:rsidRPr="00E722C5">
        <w:rPr>
          <w:lang w:val="en-US"/>
        </w:rPr>
        <w:t>faktor</w:t>
      </w:r>
      <w:proofErr w:type="spellEnd"/>
      <w:r w:rsidRPr="00E722C5">
        <w:rPr>
          <w:lang w:val="en-US"/>
        </w:rPr>
        <w:t xml:space="preserve"> </w:t>
      </w:r>
      <w:proofErr w:type="spellStart"/>
      <w:r w:rsidRPr="00E722C5">
        <w:rPr>
          <w:lang w:val="en-US"/>
        </w:rPr>
        <w:t>natsional’noi</w:t>
      </w:r>
      <w:proofErr w:type="spellEnd"/>
      <w:r w:rsidRPr="00E722C5">
        <w:rPr>
          <w:lang w:val="en-US"/>
        </w:rPr>
        <w:t xml:space="preserve"> </w:t>
      </w:r>
      <w:proofErr w:type="spellStart"/>
      <w:r w:rsidRPr="00E722C5">
        <w:rPr>
          <w:lang w:val="en-US"/>
        </w:rPr>
        <w:t>bezopasnosti</w:t>
      </w:r>
      <w:proofErr w:type="spellEnd"/>
      <w:r w:rsidRPr="00E722C5">
        <w:rPr>
          <w:lang w:val="en-US"/>
        </w:rPr>
        <w:t xml:space="preserve"> </w:t>
      </w:r>
      <w:proofErr w:type="spellStart"/>
      <w:r w:rsidRPr="00E722C5">
        <w:rPr>
          <w:lang w:val="en-US"/>
        </w:rPr>
        <w:t>Respubliki</w:t>
      </w:r>
      <w:proofErr w:type="spellEnd"/>
      <w:r w:rsidRPr="00E722C5">
        <w:rPr>
          <w:lang w:val="en-US"/>
        </w:rPr>
        <w:t xml:space="preserve"> Belarus’ [Religious factor of national security of the Republic of Belarus]. </w:t>
      </w:r>
      <w:proofErr w:type="spellStart"/>
      <w:r w:rsidRPr="00E722C5">
        <w:rPr>
          <w:i/>
          <w:lang w:val="en-US"/>
        </w:rPr>
        <w:t>Filosofskie</w:t>
      </w:r>
      <w:proofErr w:type="spellEnd"/>
      <w:r w:rsidRPr="00E722C5">
        <w:rPr>
          <w:i/>
          <w:lang w:val="en-US"/>
        </w:rPr>
        <w:t xml:space="preserve"> </w:t>
      </w:r>
      <w:proofErr w:type="spellStart"/>
      <w:r w:rsidRPr="00E722C5">
        <w:rPr>
          <w:i/>
          <w:lang w:val="en-US"/>
        </w:rPr>
        <w:t>issledovaniya</w:t>
      </w:r>
      <w:proofErr w:type="spellEnd"/>
      <w:r w:rsidRPr="00E722C5">
        <w:rPr>
          <w:i/>
          <w:lang w:val="en-US"/>
        </w:rPr>
        <w:t xml:space="preserve">: </w:t>
      </w:r>
      <w:proofErr w:type="spellStart"/>
      <w:r w:rsidRPr="00E722C5">
        <w:rPr>
          <w:i/>
          <w:lang w:val="en-US"/>
        </w:rPr>
        <w:t>sbornik</w:t>
      </w:r>
      <w:proofErr w:type="spellEnd"/>
      <w:r w:rsidRPr="00E722C5">
        <w:rPr>
          <w:i/>
          <w:lang w:val="en-US"/>
        </w:rPr>
        <w:t xml:space="preserve"> </w:t>
      </w:r>
      <w:proofErr w:type="spellStart"/>
      <w:r w:rsidRPr="00E722C5">
        <w:rPr>
          <w:i/>
          <w:lang w:val="en-US"/>
        </w:rPr>
        <w:t>nauchnykh</w:t>
      </w:r>
      <w:proofErr w:type="spellEnd"/>
      <w:r w:rsidRPr="00E722C5">
        <w:rPr>
          <w:i/>
          <w:lang w:val="en-US"/>
        </w:rPr>
        <w:t xml:space="preserve"> </w:t>
      </w:r>
      <w:proofErr w:type="spellStart"/>
      <w:r w:rsidRPr="00E722C5">
        <w:rPr>
          <w:i/>
          <w:lang w:val="en-US"/>
        </w:rPr>
        <w:t>trudov</w:t>
      </w:r>
      <w:proofErr w:type="spellEnd"/>
      <w:r w:rsidRPr="00E722C5">
        <w:rPr>
          <w:lang w:val="en-US"/>
        </w:rPr>
        <w:t xml:space="preserve"> [Phil</w:t>
      </w:r>
      <w:r w:rsidRPr="00E722C5">
        <w:rPr>
          <w:lang w:val="en-US"/>
        </w:rPr>
        <w:t>o</w:t>
      </w:r>
      <w:r w:rsidRPr="00E722C5">
        <w:rPr>
          <w:lang w:val="en-US"/>
        </w:rPr>
        <w:t>sophical Research: Collection of Scientific Works]. Minsk, National Academy of Sciences of Belarus Publ., issue 2, pp. 159-170. (In Russ.)</w:t>
      </w:r>
    </w:p>
    <w:p w:rsidR="00E722C5" w:rsidRPr="00E722C5" w:rsidRDefault="00E722C5" w:rsidP="00E722C5">
      <w:pPr>
        <w:pStyle w:val="a"/>
        <w:rPr>
          <w:lang w:val="en-US"/>
        </w:rPr>
      </w:pPr>
      <w:proofErr w:type="spellStart"/>
      <w:r w:rsidRPr="00E722C5">
        <w:rPr>
          <w:spacing w:val="2"/>
          <w:lang w:val="en-US"/>
        </w:rPr>
        <w:t>Kolotkina</w:t>
      </w:r>
      <w:proofErr w:type="spellEnd"/>
      <w:r w:rsidRPr="00E722C5">
        <w:rPr>
          <w:spacing w:val="2"/>
          <w:lang w:val="en-US"/>
        </w:rPr>
        <w:t xml:space="preserve"> O.A., </w:t>
      </w:r>
      <w:proofErr w:type="spellStart"/>
      <w:r w:rsidRPr="00E722C5">
        <w:rPr>
          <w:spacing w:val="2"/>
          <w:lang w:val="en-US"/>
        </w:rPr>
        <w:t>Yagofarova</w:t>
      </w:r>
      <w:proofErr w:type="spellEnd"/>
      <w:r w:rsidRPr="00E722C5">
        <w:rPr>
          <w:spacing w:val="2"/>
          <w:lang w:val="en-US"/>
        </w:rPr>
        <w:t xml:space="preserve"> I.D. (2023). Comprehensive child safety is a new type of national security in the strategic planning system. </w:t>
      </w:r>
      <w:proofErr w:type="spellStart"/>
      <w:r w:rsidRPr="00E722C5">
        <w:rPr>
          <w:i/>
          <w:spacing w:val="2"/>
          <w:lang w:val="en-US"/>
        </w:rPr>
        <w:t>Aktual’nye</w:t>
      </w:r>
      <w:proofErr w:type="spellEnd"/>
      <w:r w:rsidRPr="00E722C5">
        <w:rPr>
          <w:i/>
          <w:spacing w:val="2"/>
          <w:lang w:val="en-US"/>
        </w:rPr>
        <w:t xml:space="preserve"> </w:t>
      </w:r>
      <w:proofErr w:type="spellStart"/>
      <w:r w:rsidRPr="00E722C5">
        <w:rPr>
          <w:i/>
          <w:spacing w:val="2"/>
          <w:lang w:val="en-US"/>
        </w:rPr>
        <w:t>problemy</w:t>
      </w:r>
      <w:proofErr w:type="spellEnd"/>
      <w:r w:rsidRPr="00E722C5">
        <w:rPr>
          <w:i/>
          <w:spacing w:val="2"/>
          <w:lang w:val="en-US"/>
        </w:rPr>
        <w:t xml:space="preserve"> </w:t>
      </w:r>
      <w:proofErr w:type="spellStart"/>
      <w:r w:rsidRPr="00E722C5">
        <w:rPr>
          <w:i/>
          <w:spacing w:val="2"/>
          <w:lang w:val="en-US"/>
        </w:rPr>
        <w:t>gosudarstva</w:t>
      </w:r>
      <w:proofErr w:type="spellEnd"/>
      <w:r w:rsidRPr="00E722C5">
        <w:rPr>
          <w:i/>
          <w:spacing w:val="2"/>
          <w:lang w:val="en-US"/>
        </w:rPr>
        <w:t xml:space="preserve"> </w:t>
      </w:r>
      <w:proofErr w:type="spellStart"/>
      <w:r w:rsidRPr="00E722C5">
        <w:rPr>
          <w:i/>
          <w:spacing w:val="2"/>
          <w:lang w:val="en-US"/>
        </w:rPr>
        <w:t>i</w:t>
      </w:r>
      <w:proofErr w:type="spellEnd"/>
      <w:r w:rsidRPr="00E722C5">
        <w:rPr>
          <w:i/>
          <w:spacing w:val="2"/>
          <w:lang w:val="en-US"/>
        </w:rPr>
        <w:t xml:space="preserve"> </w:t>
      </w:r>
      <w:proofErr w:type="spellStart"/>
      <w:r w:rsidRPr="00E722C5">
        <w:rPr>
          <w:i/>
          <w:spacing w:val="2"/>
          <w:lang w:val="en-US"/>
        </w:rPr>
        <w:t>prava</w:t>
      </w:r>
      <w:proofErr w:type="spellEnd"/>
      <w:r w:rsidRPr="00E722C5">
        <w:rPr>
          <w:i/>
          <w:spacing w:val="2"/>
          <w:lang w:val="en-US"/>
        </w:rPr>
        <w:t xml:space="preserve"> = Current Issues of the State and</w:t>
      </w:r>
      <w:r w:rsidRPr="00E722C5">
        <w:rPr>
          <w:i/>
          <w:lang w:val="en-US"/>
        </w:rPr>
        <w:t xml:space="preserve"> Law</w:t>
      </w:r>
      <w:r w:rsidRPr="00E722C5">
        <w:rPr>
          <w:lang w:val="en-US"/>
        </w:rPr>
        <w:t xml:space="preserve">, no. 3 (27), pp. 450-457. (In Russ.) </w:t>
      </w:r>
      <w:hyperlink r:id="rId35" w:history="1">
        <w:r w:rsidRPr="00E722C5">
          <w:rPr>
            <w:rStyle w:val="af3"/>
            <w:lang w:val="en-US"/>
          </w:rPr>
          <w:t>https://doi.org/10.20310/2587-9340-2023-7-3-450-457</w:t>
        </w:r>
      </w:hyperlink>
      <w:r w:rsidRPr="00E722C5">
        <w:rPr>
          <w:lang w:val="en-US"/>
        </w:rPr>
        <w:t xml:space="preserve">, </w:t>
      </w:r>
      <w:hyperlink r:id="rId36" w:history="1">
        <w:r w:rsidRPr="00E722C5">
          <w:rPr>
            <w:rStyle w:val="af3"/>
            <w:lang w:val="en-US"/>
          </w:rPr>
          <w:t>https://elibrary.ru/xyohrt</w:t>
        </w:r>
      </w:hyperlink>
    </w:p>
    <w:p w:rsidR="00E722C5" w:rsidRPr="00E722C5" w:rsidRDefault="00E722C5" w:rsidP="00E722C5">
      <w:pPr>
        <w:pStyle w:val="a"/>
        <w:rPr>
          <w:lang w:val="en-US"/>
        </w:rPr>
      </w:pPr>
      <w:proofErr w:type="spellStart"/>
      <w:r w:rsidRPr="00E722C5">
        <w:rPr>
          <w:lang w:val="en-US"/>
        </w:rPr>
        <w:t>Barinov</w:t>
      </w:r>
      <w:proofErr w:type="spellEnd"/>
      <w:r w:rsidRPr="00E722C5">
        <w:rPr>
          <w:lang w:val="en-US"/>
        </w:rPr>
        <w:t xml:space="preserve"> P.S., </w:t>
      </w:r>
      <w:proofErr w:type="spellStart"/>
      <w:r w:rsidRPr="00E722C5">
        <w:rPr>
          <w:lang w:val="en-US"/>
        </w:rPr>
        <w:t>Katomina</w:t>
      </w:r>
      <w:proofErr w:type="spellEnd"/>
      <w:r w:rsidRPr="00E722C5">
        <w:rPr>
          <w:lang w:val="en-US"/>
        </w:rPr>
        <w:t xml:space="preserve"> V.A. (2022). Civil society institutions: general theoretical aspect. </w:t>
      </w:r>
      <w:r w:rsidRPr="00E722C5">
        <w:rPr>
          <w:i/>
          <w:lang w:val="en-US"/>
        </w:rPr>
        <w:t xml:space="preserve">Prolog: </w:t>
      </w:r>
      <w:proofErr w:type="spellStart"/>
      <w:r w:rsidRPr="00E722C5">
        <w:rPr>
          <w:i/>
          <w:lang w:val="en-US"/>
        </w:rPr>
        <w:t>zhurnal</w:t>
      </w:r>
      <w:proofErr w:type="spellEnd"/>
      <w:r w:rsidRPr="00E722C5">
        <w:rPr>
          <w:i/>
          <w:lang w:val="en-US"/>
        </w:rPr>
        <w:t xml:space="preserve"> o </w:t>
      </w:r>
      <w:proofErr w:type="spellStart"/>
      <w:r w:rsidRPr="00E722C5">
        <w:rPr>
          <w:i/>
          <w:lang w:val="en-US"/>
        </w:rPr>
        <w:t>prave</w:t>
      </w:r>
      <w:proofErr w:type="spellEnd"/>
      <w:r w:rsidRPr="00E722C5">
        <w:rPr>
          <w:i/>
          <w:lang w:val="en-US"/>
        </w:rPr>
        <w:t xml:space="preserve"> </w:t>
      </w:r>
      <w:proofErr w:type="gramStart"/>
      <w:r w:rsidRPr="00E722C5">
        <w:rPr>
          <w:i/>
          <w:lang w:val="en-US"/>
        </w:rPr>
        <w:t>=  Prologue</w:t>
      </w:r>
      <w:proofErr w:type="gramEnd"/>
      <w:r w:rsidRPr="00E722C5">
        <w:rPr>
          <w:i/>
          <w:lang w:val="en-US"/>
        </w:rPr>
        <w:t>: Law Journal</w:t>
      </w:r>
      <w:r w:rsidRPr="00E722C5">
        <w:rPr>
          <w:lang w:val="en-US"/>
        </w:rPr>
        <w:t xml:space="preserve">, no. 2 (34), pp. 24-31. (In Russ.) </w:t>
      </w:r>
      <w:hyperlink r:id="rId37" w:history="1">
        <w:r w:rsidRPr="00E722C5">
          <w:rPr>
            <w:rStyle w:val="af3"/>
            <w:lang w:val="en-US"/>
          </w:rPr>
          <w:t>https://doi.org/10.21639/2313-6715.2022.2.3</w:t>
        </w:r>
      </w:hyperlink>
      <w:r w:rsidRPr="00E722C5">
        <w:rPr>
          <w:lang w:val="en-US"/>
        </w:rPr>
        <w:t xml:space="preserve">, </w:t>
      </w:r>
      <w:hyperlink r:id="rId38" w:history="1">
        <w:r w:rsidRPr="00E722C5">
          <w:rPr>
            <w:rStyle w:val="af3"/>
            <w:lang w:val="en-US"/>
          </w:rPr>
          <w:t>https://elibrary.ru/vhdcvh</w:t>
        </w:r>
      </w:hyperlink>
    </w:p>
    <w:p w:rsidR="00E722C5" w:rsidRPr="00E722C5" w:rsidRDefault="00E722C5" w:rsidP="00E722C5">
      <w:pPr>
        <w:pStyle w:val="a"/>
        <w:rPr>
          <w:lang w:val="en-US"/>
        </w:rPr>
      </w:pPr>
      <w:proofErr w:type="spellStart"/>
      <w:r w:rsidRPr="00E722C5">
        <w:rPr>
          <w:lang w:val="en-US"/>
        </w:rPr>
        <w:t>Molchakov</w:t>
      </w:r>
      <w:proofErr w:type="spellEnd"/>
      <w:r w:rsidRPr="00E722C5">
        <w:rPr>
          <w:lang w:val="en-US"/>
        </w:rPr>
        <w:t xml:space="preserve"> </w:t>
      </w:r>
      <w:proofErr w:type="spellStart"/>
      <w:r w:rsidRPr="00E722C5">
        <w:rPr>
          <w:lang w:val="en-US"/>
        </w:rPr>
        <w:t>N.Yu</w:t>
      </w:r>
      <w:proofErr w:type="spellEnd"/>
      <w:r w:rsidRPr="00E722C5">
        <w:rPr>
          <w:lang w:val="en-US"/>
        </w:rPr>
        <w:t xml:space="preserve">. (2016). Non-commercial organizations as a symbol of modern civil society. </w:t>
      </w:r>
      <w:proofErr w:type="spellStart"/>
      <w:r w:rsidRPr="00E722C5">
        <w:rPr>
          <w:i/>
          <w:lang w:val="en-US"/>
        </w:rPr>
        <w:t>Kontury</w:t>
      </w:r>
      <w:proofErr w:type="spellEnd"/>
      <w:r w:rsidRPr="00E722C5">
        <w:rPr>
          <w:i/>
          <w:lang w:val="en-US"/>
        </w:rPr>
        <w:t xml:space="preserve"> </w:t>
      </w:r>
      <w:proofErr w:type="spellStart"/>
      <w:r w:rsidRPr="00E722C5">
        <w:rPr>
          <w:i/>
          <w:lang w:val="en-US"/>
        </w:rPr>
        <w:t>global’nykh</w:t>
      </w:r>
      <w:proofErr w:type="spellEnd"/>
      <w:r w:rsidRPr="00E722C5">
        <w:rPr>
          <w:i/>
          <w:lang w:val="en-US"/>
        </w:rPr>
        <w:t xml:space="preserve"> </w:t>
      </w:r>
      <w:proofErr w:type="spellStart"/>
      <w:r w:rsidRPr="00E722C5">
        <w:rPr>
          <w:i/>
          <w:lang w:val="en-US"/>
        </w:rPr>
        <w:t>transformatsii</w:t>
      </w:r>
      <w:proofErr w:type="spellEnd"/>
      <w:r w:rsidRPr="00E722C5">
        <w:rPr>
          <w:i/>
          <w:lang w:val="en-US"/>
        </w:rPr>
        <w:t xml:space="preserve">: </w:t>
      </w:r>
      <w:proofErr w:type="spellStart"/>
      <w:r w:rsidRPr="00E722C5">
        <w:rPr>
          <w:i/>
          <w:lang w:val="en-US"/>
        </w:rPr>
        <w:t>politika</w:t>
      </w:r>
      <w:proofErr w:type="spellEnd"/>
      <w:r w:rsidRPr="00E722C5">
        <w:rPr>
          <w:i/>
          <w:lang w:val="en-US"/>
        </w:rPr>
        <w:t xml:space="preserve">, </w:t>
      </w:r>
      <w:proofErr w:type="spellStart"/>
      <w:r w:rsidRPr="00E722C5">
        <w:rPr>
          <w:i/>
          <w:lang w:val="en-US"/>
        </w:rPr>
        <w:t>ehkonomika</w:t>
      </w:r>
      <w:proofErr w:type="spellEnd"/>
      <w:r w:rsidRPr="00E722C5">
        <w:rPr>
          <w:i/>
          <w:lang w:val="en-US"/>
        </w:rPr>
        <w:t xml:space="preserve">, </w:t>
      </w:r>
      <w:proofErr w:type="spellStart"/>
      <w:r w:rsidRPr="00E722C5">
        <w:rPr>
          <w:i/>
          <w:lang w:val="en-US"/>
        </w:rPr>
        <w:t>pravo</w:t>
      </w:r>
      <w:proofErr w:type="spellEnd"/>
      <w:r w:rsidRPr="00E722C5">
        <w:rPr>
          <w:i/>
          <w:lang w:val="en-US"/>
        </w:rPr>
        <w:t xml:space="preserve"> </w:t>
      </w:r>
      <w:r w:rsidRPr="00E722C5">
        <w:rPr>
          <w:lang w:val="en-US"/>
        </w:rPr>
        <w:t>[Problem Analysis and Public Management D</w:t>
      </w:r>
      <w:r w:rsidRPr="00E722C5">
        <w:rPr>
          <w:lang w:val="en-US"/>
        </w:rPr>
        <w:t>e</w:t>
      </w:r>
      <w:r w:rsidRPr="00E722C5">
        <w:rPr>
          <w:lang w:val="en-US"/>
        </w:rPr>
        <w:t xml:space="preserve">sign], vol. 9, no. 2, pp. 33-49. (In Russ.) </w:t>
      </w:r>
      <w:hyperlink r:id="rId39" w:history="1">
        <w:r w:rsidRPr="00E722C5">
          <w:rPr>
            <w:rStyle w:val="af3"/>
            <w:lang w:val="en-US"/>
          </w:rPr>
          <w:t>https://elibrary.ru/witkyb</w:t>
        </w:r>
      </w:hyperlink>
    </w:p>
    <w:p w:rsidR="00E722C5" w:rsidRPr="00E722C5" w:rsidRDefault="00E722C5" w:rsidP="00E722C5">
      <w:pPr>
        <w:pStyle w:val="a"/>
        <w:rPr>
          <w:lang w:val="en-US"/>
        </w:rPr>
      </w:pPr>
      <w:proofErr w:type="spellStart"/>
      <w:r w:rsidRPr="00E722C5">
        <w:rPr>
          <w:lang w:val="en-US"/>
        </w:rPr>
        <w:t>Gordin</w:t>
      </w:r>
      <w:proofErr w:type="spellEnd"/>
      <w:r w:rsidRPr="00E722C5">
        <w:rPr>
          <w:lang w:val="en-US"/>
        </w:rPr>
        <w:t xml:space="preserve"> </w:t>
      </w:r>
      <w:proofErr w:type="spellStart"/>
      <w:r w:rsidRPr="00E722C5">
        <w:rPr>
          <w:lang w:val="en-US"/>
        </w:rPr>
        <w:t>V.Eh</w:t>
      </w:r>
      <w:proofErr w:type="spellEnd"/>
      <w:r w:rsidRPr="00E722C5">
        <w:rPr>
          <w:lang w:val="en-US"/>
        </w:rPr>
        <w:t xml:space="preserve">. (1996). </w:t>
      </w:r>
      <w:proofErr w:type="spellStart"/>
      <w:r w:rsidRPr="00E722C5">
        <w:rPr>
          <w:lang w:val="en-US"/>
        </w:rPr>
        <w:t>Nepribyl’nyi</w:t>
      </w:r>
      <w:proofErr w:type="spellEnd"/>
      <w:r w:rsidRPr="00E722C5">
        <w:rPr>
          <w:lang w:val="en-US"/>
        </w:rPr>
        <w:t xml:space="preserve"> </w:t>
      </w:r>
      <w:proofErr w:type="spellStart"/>
      <w:r w:rsidRPr="00E722C5">
        <w:rPr>
          <w:lang w:val="en-US"/>
        </w:rPr>
        <w:t>sektor</w:t>
      </w:r>
      <w:proofErr w:type="spellEnd"/>
      <w:r w:rsidRPr="00E722C5">
        <w:rPr>
          <w:lang w:val="en-US"/>
        </w:rPr>
        <w:t xml:space="preserve"> – </w:t>
      </w:r>
      <w:proofErr w:type="spellStart"/>
      <w:r w:rsidRPr="00E722C5">
        <w:rPr>
          <w:lang w:val="en-US"/>
        </w:rPr>
        <w:t>ehlement</w:t>
      </w:r>
      <w:proofErr w:type="spellEnd"/>
      <w:r w:rsidRPr="00E722C5">
        <w:rPr>
          <w:lang w:val="en-US"/>
        </w:rPr>
        <w:t xml:space="preserve"> </w:t>
      </w:r>
      <w:proofErr w:type="spellStart"/>
      <w:r w:rsidRPr="00E722C5">
        <w:rPr>
          <w:lang w:val="en-US"/>
        </w:rPr>
        <w:t>novoi</w:t>
      </w:r>
      <w:proofErr w:type="spellEnd"/>
      <w:r w:rsidRPr="00E722C5">
        <w:rPr>
          <w:lang w:val="en-US"/>
        </w:rPr>
        <w:t xml:space="preserve"> </w:t>
      </w:r>
      <w:proofErr w:type="spellStart"/>
      <w:r w:rsidRPr="00E722C5">
        <w:rPr>
          <w:lang w:val="en-US"/>
        </w:rPr>
        <w:t>sotsial’noi</w:t>
      </w:r>
      <w:proofErr w:type="spellEnd"/>
      <w:r w:rsidRPr="00E722C5">
        <w:rPr>
          <w:lang w:val="en-US"/>
        </w:rPr>
        <w:t xml:space="preserve"> </w:t>
      </w:r>
      <w:proofErr w:type="spellStart"/>
      <w:r w:rsidRPr="00E722C5">
        <w:rPr>
          <w:lang w:val="en-US"/>
        </w:rPr>
        <w:t>paradigmy</w:t>
      </w:r>
      <w:proofErr w:type="spellEnd"/>
      <w:r w:rsidRPr="00E722C5">
        <w:rPr>
          <w:lang w:val="en-US"/>
        </w:rPr>
        <w:t xml:space="preserve"> [The non-profit sector is an element of a new social paradigm]. </w:t>
      </w:r>
      <w:proofErr w:type="spellStart"/>
      <w:r w:rsidRPr="00E722C5">
        <w:rPr>
          <w:i/>
          <w:lang w:val="en-US"/>
        </w:rPr>
        <w:t>Izvestiya</w:t>
      </w:r>
      <w:proofErr w:type="spellEnd"/>
      <w:r w:rsidRPr="00E722C5">
        <w:rPr>
          <w:i/>
          <w:lang w:val="en-US"/>
        </w:rPr>
        <w:t xml:space="preserve"> Sankt-</w:t>
      </w:r>
      <w:proofErr w:type="spellStart"/>
      <w:r w:rsidRPr="00E722C5">
        <w:rPr>
          <w:i/>
          <w:lang w:val="en-US"/>
        </w:rPr>
        <w:t>Peterburgskogo</w:t>
      </w:r>
      <w:proofErr w:type="spellEnd"/>
      <w:r w:rsidRPr="00E722C5">
        <w:rPr>
          <w:i/>
          <w:lang w:val="en-US"/>
        </w:rPr>
        <w:t xml:space="preserve"> </w:t>
      </w:r>
      <w:proofErr w:type="spellStart"/>
      <w:r w:rsidRPr="00E722C5">
        <w:rPr>
          <w:i/>
          <w:lang w:val="en-US"/>
        </w:rPr>
        <w:t>universiteta</w:t>
      </w:r>
      <w:proofErr w:type="spellEnd"/>
      <w:r w:rsidRPr="00E722C5">
        <w:rPr>
          <w:i/>
          <w:lang w:val="en-US"/>
        </w:rPr>
        <w:t xml:space="preserve"> </w:t>
      </w:r>
      <w:proofErr w:type="spellStart"/>
      <w:r w:rsidRPr="00E722C5">
        <w:rPr>
          <w:i/>
          <w:lang w:val="en-US"/>
        </w:rPr>
        <w:t>ehkonomiki</w:t>
      </w:r>
      <w:proofErr w:type="spellEnd"/>
      <w:r w:rsidRPr="00E722C5">
        <w:rPr>
          <w:i/>
          <w:lang w:val="en-US"/>
        </w:rPr>
        <w:t xml:space="preserve"> </w:t>
      </w:r>
      <w:proofErr w:type="spellStart"/>
      <w:r w:rsidRPr="00E722C5">
        <w:rPr>
          <w:i/>
          <w:lang w:val="en-US"/>
        </w:rPr>
        <w:t>i</w:t>
      </w:r>
      <w:proofErr w:type="spellEnd"/>
      <w:r w:rsidRPr="00E722C5">
        <w:rPr>
          <w:i/>
          <w:lang w:val="en-US"/>
        </w:rPr>
        <w:t xml:space="preserve"> </w:t>
      </w:r>
      <w:proofErr w:type="spellStart"/>
      <w:r w:rsidRPr="00E722C5">
        <w:rPr>
          <w:i/>
          <w:lang w:val="en-US"/>
        </w:rPr>
        <w:t>finansov</w:t>
      </w:r>
      <w:proofErr w:type="spellEnd"/>
      <w:r w:rsidRPr="00E722C5">
        <w:rPr>
          <w:lang w:val="en-US"/>
        </w:rPr>
        <w:t xml:space="preserve"> [Proceedings of the St. Petersburg University of Economics and Finance], no. 1, pp. 57. (In Russ.)</w:t>
      </w:r>
    </w:p>
    <w:p w:rsidR="00FE741D" w:rsidRDefault="00E722C5" w:rsidP="00E722C5">
      <w:pPr>
        <w:pStyle w:val="a"/>
        <w:rPr>
          <w:snapToGrid w:val="0"/>
        </w:rPr>
      </w:pPr>
      <w:proofErr w:type="spellStart"/>
      <w:r w:rsidRPr="00E722C5">
        <w:rPr>
          <w:lang w:val="en-US"/>
        </w:rPr>
        <w:t>Volkova</w:t>
      </w:r>
      <w:proofErr w:type="spellEnd"/>
      <w:r w:rsidRPr="00E722C5">
        <w:rPr>
          <w:lang w:val="en-US"/>
        </w:rPr>
        <w:t xml:space="preserve"> G.G. (2010). </w:t>
      </w:r>
      <w:proofErr w:type="gramStart"/>
      <w:r w:rsidRPr="00E722C5">
        <w:t>Т</w:t>
      </w:r>
      <w:proofErr w:type="gramEnd"/>
      <w:r w:rsidRPr="00E722C5">
        <w:rPr>
          <w:lang w:val="en-US"/>
        </w:rPr>
        <w:t xml:space="preserve">he role and functions of non-commercial sector in the national economy. </w:t>
      </w:r>
      <w:proofErr w:type="spellStart"/>
      <w:r w:rsidRPr="00E722C5">
        <w:rPr>
          <w:i/>
          <w:lang w:val="en-US"/>
        </w:rPr>
        <w:t>Vestnik</w:t>
      </w:r>
      <w:proofErr w:type="spellEnd"/>
      <w:r w:rsidRPr="00E722C5">
        <w:rPr>
          <w:i/>
          <w:lang w:val="en-US"/>
        </w:rPr>
        <w:t xml:space="preserve"> </w:t>
      </w:r>
      <w:proofErr w:type="spellStart"/>
      <w:r w:rsidRPr="00E722C5">
        <w:rPr>
          <w:i/>
          <w:lang w:val="en-US"/>
        </w:rPr>
        <w:t>Saratovskogo</w:t>
      </w:r>
      <w:proofErr w:type="spellEnd"/>
      <w:r w:rsidRPr="00E722C5">
        <w:rPr>
          <w:i/>
          <w:lang w:val="en-US"/>
        </w:rPr>
        <w:t xml:space="preserve"> </w:t>
      </w:r>
      <w:proofErr w:type="spellStart"/>
      <w:r w:rsidRPr="00E722C5">
        <w:rPr>
          <w:i/>
          <w:lang w:val="en-US"/>
        </w:rPr>
        <w:t>gosudarstvennogo</w:t>
      </w:r>
      <w:proofErr w:type="spellEnd"/>
      <w:r w:rsidRPr="00E722C5">
        <w:rPr>
          <w:i/>
          <w:lang w:val="en-US"/>
        </w:rPr>
        <w:t xml:space="preserve"> </w:t>
      </w:r>
      <w:proofErr w:type="spellStart"/>
      <w:r w:rsidRPr="00E722C5">
        <w:rPr>
          <w:i/>
          <w:lang w:val="en-US"/>
        </w:rPr>
        <w:t>sotsial’no-ehkonomicheskogo</w:t>
      </w:r>
      <w:proofErr w:type="spellEnd"/>
      <w:r w:rsidRPr="00E722C5">
        <w:rPr>
          <w:i/>
          <w:lang w:val="en-US"/>
        </w:rPr>
        <w:t xml:space="preserve"> </w:t>
      </w:r>
      <w:proofErr w:type="spellStart"/>
      <w:r w:rsidRPr="00E722C5">
        <w:rPr>
          <w:i/>
          <w:lang w:val="en-US"/>
        </w:rPr>
        <w:t>universiteta</w:t>
      </w:r>
      <w:proofErr w:type="spellEnd"/>
      <w:r w:rsidRPr="00E722C5">
        <w:rPr>
          <w:i/>
          <w:lang w:val="en-US"/>
        </w:rPr>
        <w:t xml:space="preserve"> = </w:t>
      </w:r>
      <w:proofErr w:type="spellStart"/>
      <w:r w:rsidRPr="00E722C5">
        <w:rPr>
          <w:i/>
          <w:lang w:val="en-US"/>
        </w:rPr>
        <w:t>Vestnik</w:t>
      </w:r>
      <w:proofErr w:type="spellEnd"/>
      <w:r w:rsidRPr="00E722C5">
        <w:rPr>
          <w:i/>
          <w:lang w:val="en-US"/>
        </w:rPr>
        <w:t xml:space="preserve"> of Saratov State S</w:t>
      </w:r>
      <w:r w:rsidRPr="00E722C5">
        <w:rPr>
          <w:i/>
          <w:lang w:val="en-US"/>
        </w:rPr>
        <w:t>o</w:t>
      </w:r>
      <w:r w:rsidRPr="00E722C5">
        <w:rPr>
          <w:i/>
          <w:lang w:val="en-US"/>
        </w:rPr>
        <w:t>cio-Economic University</w:t>
      </w:r>
      <w:r w:rsidRPr="00E722C5">
        <w:rPr>
          <w:lang w:val="en-US"/>
        </w:rPr>
        <w:t xml:space="preserve">, no. 5 (34), pp. 16-19. (In Russ.) </w:t>
      </w:r>
      <w:hyperlink r:id="rId40" w:history="1">
        <w:r w:rsidRPr="00E722C5">
          <w:rPr>
            <w:rStyle w:val="af3"/>
            <w:lang w:val="en-US"/>
          </w:rPr>
          <w:t>https://elibrary.ru/ndbvsd</w:t>
        </w:r>
      </w:hyperlink>
    </w:p>
    <w:p w:rsidR="00FE741D" w:rsidRDefault="00FE741D" w:rsidP="0038053F">
      <w:pPr>
        <w:ind w:firstLine="397"/>
        <w:rPr>
          <w:rFonts w:cs="Times New Roman"/>
          <w:snapToGrid w:val="0"/>
        </w:rPr>
      </w:pPr>
    </w:p>
    <w:p w:rsidR="00E722C5" w:rsidRPr="00E722C5" w:rsidRDefault="00E722C5" w:rsidP="00E722C5">
      <w:pPr>
        <w:pStyle w:val="afffff5"/>
        <w:rPr>
          <w:color w:val="000000" w:themeColor="text1"/>
        </w:rPr>
      </w:pPr>
      <w:r w:rsidRPr="00ED72F0">
        <w:t>Поступила</w:t>
      </w:r>
      <w:r w:rsidRPr="00E722C5">
        <w:t xml:space="preserve"> </w:t>
      </w:r>
      <w:r w:rsidRPr="00ED72F0">
        <w:t>в</w:t>
      </w:r>
      <w:r w:rsidRPr="00E722C5">
        <w:t xml:space="preserve"> </w:t>
      </w:r>
      <w:r w:rsidRPr="00ED72F0">
        <w:t>редакцию</w:t>
      </w:r>
      <w:r w:rsidRPr="00E722C5">
        <w:t xml:space="preserve"> / </w:t>
      </w:r>
      <w:r w:rsidRPr="00ED72F0">
        <w:rPr>
          <w:lang w:val="en-US"/>
        </w:rPr>
        <w:t>Received</w:t>
      </w:r>
      <w:r w:rsidRPr="00E722C5">
        <w:rPr>
          <w:color w:val="000000" w:themeColor="text1"/>
        </w:rPr>
        <w:t xml:space="preserve"> 07.05.2024</w:t>
      </w:r>
    </w:p>
    <w:p w:rsidR="00E722C5" w:rsidRPr="00ED72F0" w:rsidRDefault="00E722C5" w:rsidP="00E722C5">
      <w:pPr>
        <w:pStyle w:val="afffff5"/>
        <w:rPr>
          <w:color w:val="000000" w:themeColor="text1"/>
        </w:rPr>
      </w:pPr>
      <w:r w:rsidRPr="00ED72F0">
        <w:t xml:space="preserve">Поступила после рецензирования / </w:t>
      </w:r>
      <w:r w:rsidRPr="00ED72F0">
        <w:rPr>
          <w:lang w:val="en-US"/>
        </w:rPr>
        <w:t>Revised</w:t>
      </w:r>
      <w:r w:rsidRPr="00ED72F0">
        <w:rPr>
          <w:color w:val="000000" w:themeColor="text1"/>
        </w:rPr>
        <w:t xml:space="preserve"> 04.06.2024</w:t>
      </w:r>
    </w:p>
    <w:p w:rsidR="00E722C5" w:rsidRDefault="00E722C5" w:rsidP="00E722C5">
      <w:pPr>
        <w:pStyle w:val="afffff5"/>
        <w:rPr>
          <w:snapToGrid w:val="0"/>
        </w:rPr>
      </w:pPr>
      <w:proofErr w:type="gramStart"/>
      <w:r w:rsidRPr="00ED72F0">
        <w:t>Принята</w:t>
      </w:r>
      <w:proofErr w:type="gramEnd"/>
      <w:r w:rsidRPr="00ED72F0">
        <w:t xml:space="preserve"> к публикации / </w:t>
      </w:r>
      <w:r w:rsidRPr="00ED72F0">
        <w:rPr>
          <w:lang w:val="en-US"/>
        </w:rPr>
        <w:t>Accepted</w:t>
      </w:r>
      <w:r w:rsidRPr="00ED72F0">
        <w:t xml:space="preserve"> </w:t>
      </w:r>
      <w:r w:rsidRPr="00ED72F0">
        <w:rPr>
          <w:color w:val="000000" w:themeColor="text1"/>
        </w:rPr>
        <w:t>14.06.2024</w:t>
      </w:r>
    </w:p>
    <w:p w:rsidR="00E722C5" w:rsidRPr="00074AFA" w:rsidRDefault="00E722C5" w:rsidP="0038053F">
      <w:pPr>
        <w:ind w:firstLine="397"/>
        <w:rPr>
          <w:rFonts w:cs="Times New Roman"/>
          <w:snapToGrid w:val="0"/>
        </w:rPr>
      </w:pPr>
    </w:p>
    <w:tbl>
      <w:tblPr>
        <w:tblStyle w:val="ad"/>
        <w:tblW w:w="907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tblPr>
      <w:tblGrid>
        <w:gridCol w:w="1277"/>
        <w:gridCol w:w="7795"/>
      </w:tblGrid>
      <w:tr w:rsidR="0038053F" w:rsidRPr="004B5C1A" w:rsidTr="00801846">
        <w:trPr>
          <w:jc w:val="center"/>
        </w:trPr>
        <w:tc>
          <w:tcPr>
            <w:tcW w:w="1277" w:type="dxa"/>
            <w:vAlign w:val="center"/>
          </w:tcPr>
          <w:p w:rsidR="0038053F" w:rsidRPr="004B5C1A" w:rsidRDefault="006A6F83" w:rsidP="00801846">
            <w:pPr>
              <w:pStyle w:val="normal"/>
              <w:adjustRightInd w:val="0"/>
              <w:snapToGrid w:val="0"/>
              <w:spacing w:after="0" w:line="240" w:lineRule="auto"/>
              <w:jc w:val="both"/>
              <w:rPr>
                <w:rFonts w:ascii="Times New Roman" w:eastAsia="Times New Roman" w:hAnsi="Times New Roman" w:cs="Times New Roman"/>
                <w:snapToGrid w:val="0"/>
                <w:sz w:val="18"/>
                <w:szCs w:val="18"/>
              </w:rPr>
            </w:pPr>
            <w:r w:rsidRPr="006A6F83">
              <w:rPr>
                <w:rFonts w:ascii="Times New Roman" w:hAnsi="Times New Roman" w:cs="Times New Roman"/>
                <w:noProof/>
                <w:snapToGrid w:val="0"/>
                <w:sz w:val="18"/>
                <w:szCs w:val="18"/>
              </w:rPr>
              <w:drawing>
                <wp:inline distT="0" distB="0" distL="0" distR="0">
                  <wp:extent cx="608444" cy="215900"/>
                  <wp:effectExtent l="19050" t="0" r="1156" b="0"/>
                  <wp:docPr id="9" name="Рисунок 2" descr="Z:\МЕЖДУНАРОДНЫЕ БАЗЫ\CC B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Z:\МЕЖДУНАРОДНЫЕ БАЗЫ\CC BY.jpeg"/>
                          <pic:cNvPicPr>
                            <a:picLocks noChangeAspect="1" noChangeArrowheads="1"/>
                          </pic:cNvPicPr>
                        </pic:nvPicPr>
                        <pic:blipFill>
                          <a:blip r:embed="rId14"/>
                          <a:srcRect/>
                          <a:stretch>
                            <a:fillRect/>
                          </a:stretch>
                        </pic:blipFill>
                        <pic:spPr bwMode="auto">
                          <a:xfrm>
                            <a:off x="0" y="0"/>
                            <a:ext cx="624330" cy="221537"/>
                          </a:xfrm>
                          <a:prstGeom prst="rect">
                            <a:avLst/>
                          </a:prstGeom>
                          <a:noFill/>
                          <a:ln w="9525">
                            <a:noFill/>
                            <a:miter lim="800000"/>
                            <a:headEnd/>
                            <a:tailEnd/>
                          </a:ln>
                        </pic:spPr>
                      </pic:pic>
                    </a:graphicData>
                  </a:graphic>
                </wp:inline>
              </w:drawing>
            </w:r>
          </w:p>
        </w:tc>
        <w:tc>
          <w:tcPr>
            <w:tcW w:w="7795" w:type="dxa"/>
            <w:vAlign w:val="center"/>
          </w:tcPr>
          <w:p w:rsidR="0038053F" w:rsidRPr="00F2717D" w:rsidRDefault="00F2717D" w:rsidP="00801846">
            <w:pPr>
              <w:pStyle w:val="normal"/>
              <w:adjustRightInd w:val="0"/>
              <w:snapToGrid w:val="0"/>
              <w:spacing w:after="0" w:line="240" w:lineRule="auto"/>
              <w:rPr>
                <w:rFonts w:ascii="Times New Roman" w:eastAsia="Times New Roman" w:hAnsi="Times New Roman" w:cs="Times New Roman"/>
                <w:snapToGrid w:val="0"/>
                <w:sz w:val="18"/>
                <w:szCs w:val="18"/>
              </w:rPr>
            </w:pPr>
            <w:r w:rsidRPr="00F2717D">
              <w:rPr>
                <w:rFonts w:ascii="Times New Roman" w:eastAsia="Times New Roman" w:hAnsi="Times New Roman" w:cs="Times New Roman"/>
                <w:sz w:val="18"/>
                <w:szCs w:val="18"/>
                <w:shd w:val="clear" w:color="auto" w:fill="FFFFFF"/>
              </w:rPr>
              <w:t xml:space="preserve">Контент </w:t>
            </w:r>
            <w:proofErr w:type="gramStart"/>
            <w:r w:rsidRPr="00F2717D">
              <w:rPr>
                <w:rFonts w:ascii="Times New Roman" w:eastAsia="Times New Roman" w:hAnsi="Times New Roman" w:cs="Times New Roman"/>
                <w:sz w:val="18"/>
                <w:szCs w:val="18"/>
                <w:shd w:val="clear" w:color="auto" w:fill="FFFFFF"/>
              </w:rPr>
              <w:t>доступен</w:t>
            </w:r>
            <w:proofErr w:type="gramEnd"/>
            <w:r w:rsidRPr="00F2717D">
              <w:rPr>
                <w:rFonts w:ascii="Times New Roman" w:eastAsia="Times New Roman" w:hAnsi="Times New Roman" w:cs="Times New Roman"/>
                <w:sz w:val="18"/>
                <w:szCs w:val="18"/>
                <w:shd w:val="clear" w:color="auto" w:fill="FFFFFF"/>
              </w:rPr>
              <w:t xml:space="preserve"> под лицензией </w:t>
            </w:r>
            <w:hyperlink r:id="rId41" w:history="1">
              <w:r w:rsidRPr="00F2717D">
                <w:rPr>
                  <w:rFonts w:ascii="Times New Roman" w:eastAsia="Times New Roman" w:hAnsi="Times New Roman" w:cs="Times New Roman"/>
                  <w:color w:val="0000FF"/>
                  <w:sz w:val="18"/>
                  <w:szCs w:val="18"/>
                  <w:lang w:val="en-US"/>
                </w:rPr>
                <w:t>Creative</w:t>
              </w:r>
              <w:r w:rsidRPr="00F2717D">
                <w:rPr>
                  <w:rFonts w:ascii="Times New Roman" w:eastAsia="Times New Roman" w:hAnsi="Times New Roman" w:cs="Times New Roman"/>
                  <w:color w:val="0000FF"/>
                  <w:sz w:val="18"/>
                  <w:szCs w:val="18"/>
                </w:rPr>
                <w:t xml:space="preserve"> </w:t>
              </w:r>
              <w:r w:rsidRPr="00F2717D">
                <w:rPr>
                  <w:rFonts w:ascii="Times New Roman" w:eastAsia="Times New Roman" w:hAnsi="Times New Roman" w:cs="Times New Roman"/>
                  <w:color w:val="0000FF"/>
                  <w:sz w:val="18"/>
                  <w:szCs w:val="18"/>
                  <w:lang w:val="en-US"/>
                </w:rPr>
                <w:t>Commons</w:t>
              </w:r>
              <w:r w:rsidRPr="00F2717D">
                <w:rPr>
                  <w:rFonts w:ascii="Times New Roman" w:eastAsia="Times New Roman" w:hAnsi="Times New Roman" w:cs="Times New Roman"/>
                  <w:color w:val="0000FF"/>
                  <w:sz w:val="18"/>
                  <w:szCs w:val="18"/>
                </w:rPr>
                <w:t xml:space="preserve"> </w:t>
              </w:r>
              <w:r w:rsidRPr="00F2717D">
                <w:rPr>
                  <w:rFonts w:ascii="Times New Roman" w:eastAsia="Times New Roman" w:hAnsi="Times New Roman" w:cs="Times New Roman"/>
                  <w:color w:val="0000FF"/>
                  <w:sz w:val="18"/>
                  <w:szCs w:val="18"/>
                  <w:lang w:val="en-US"/>
                </w:rPr>
                <w:t>Attribution</w:t>
              </w:r>
              <w:r w:rsidRPr="00F2717D">
                <w:rPr>
                  <w:rFonts w:ascii="Times New Roman" w:eastAsia="Times New Roman" w:hAnsi="Times New Roman" w:cs="Times New Roman"/>
                  <w:color w:val="0000FF"/>
                  <w:sz w:val="18"/>
                  <w:szCs w:val="18"/>
                </w:rPr>
                <w:t xml:space="preserve"> 4.0 </w:t>
              </w:r>
              <w:r w:rsidRPr="00F2717D">
                <w:rPr>
                  <w:rFonts w:ascii="Times New Roman" w:eastAsia="Times New Roman" w:hAnsi="Times New Roman" w:cs="Times New Roman"/>
                  <w:color w:val="0000FF"/>
                  <w:sz w:val="18"/>
                  <w:szCs w:val="18"/>
                  <w:lang w:val="en-US"/>
                </w:rPr>
                <w:t>License</w:t>
              </w:r>
            </w:hyperlink>
          </w:p>
        </w:tc>
      </w:tr>
    </w:tbl>
    <w:p w:rsidR="0038053F" w:rsidRPr="00277832" w:rsidRDefault="0038053F" w:rsidP="0038053F">
      <w:pPr>
        <w:ind w:firstLine="397"/>
        <w:rPr>
          <w:rFonts w:cs="Times New Roman"/>
          <w:snapToGrid w:val="0"/>
        </w:rPr>
      </w:pPr>
    </w:p>
    <w:p w:rsidR="00353900" w:rsidRDefault="00353900" w:rsidP="00E855E8">
      <w:pPr>
        <w:pStyle w:val="affff6"/>
        <w:rPr>
          <w:snapToGrid w:val="0"/>
        </w:rPr>
      </w:pPr>
    </w:p>
    <w:sectPr w:rsidR="00353900" w:rsidSect="0081233B">
      <w:type w:val="continuous"/>
      <w:pgSz w:w="11907" w:h="16840" w:code="9"/>
      <w:pgMar w:top="1531" w:right="1418" w:bottom="1304" w:left="1418" w:header="964" w:footer="113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65DD" w:rsidRDefault="00EA65DD">
      <w:r>
        <w:separator/>
      </w:r>
    </w:p>
  </w:endnote>
  <w:endnote w:type="continuationSeparator" w:id="1">
    <w:p w:rsidR="00EA65DD" w:rsidRDefault="00EA65D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CC"/>
    <w:family w:val="swiss"/>
    <w:pitch w:val="variable"/>
    <w:sig w:usb0="A00002AF" w:usb1="400078FB" w:usb2="00000000" w:usb3="00000000" w:csb0="000000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FreeSetLightC">
    <w:altName w:val="Arial"/>
    <w:panose1 w:val="00000000000000000000"/>
    <w:charset w:val="CC"/>
    <w:family w:val="modern"/>
    <w:notTrueType/>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5DD" w:rsidRPr="00234415" w:rsidRDefault="00045367" w:rsidP="007C764A">
    <w:pPr>
      <w:pStyle w:val="ab"/>
      <w:pBdr>
        <w:top w:val="single" w:sz="12" w:space="13" w:color="auto"/>
      </w:pBdr>
      <w:spacing w:before="260"/>
      <w:jc w:val="right"/>
      <w:rPr>
        <w:sz w:val="18"/>
        <w:szCs w:val="18"/>
      </w:rPr>
    </w:pPr>
    <w:r>
      <w:rPr>
        <w:noProof/>
        <w:sz w:val="18"/>
        <w:szCs w:val="18"/>
        <w:lang w:eastAsia="zh-TW"/>
      </w:rPr>
      <w:pict>
        <v:group id="_x0000_s4101" style="position:absolute;left:0;text-align:left;margin-left:.4pt;margin-top:750.1pt;width:34.4pt;height:56.45pt;z-index:-251654144;mso-position-horizontal-relative:margin;mso-position-vertical-relative:page" coordorigin="1743,14699" coordsize="688,1129">
          <v:shapetype id="_x0000_t32" coordsize="21600,21600" o:spt="32" o:oned="t" path="m,l21600,21600e" filled="f">
            <v:path arrowok="t" fillok="f" o:connecttype="none"/>
            <o:lock v:ext="edit" shapetype="t"/>
          </v:shapetype>
          <v:shape id="_x0000_s4102" type="#_x0000_t32" style="position:absolute;left:2111;top:15387;width:0;height:441;flip:y" o:connectortype="straight" strokecolor="#7f7f7f [1612]"/>
          <v:rect id="_x0000_s4103" style="position:absolute;left:1743;top:14699;width:688;height:688;v-text-anchor:middle" filled="f" strokecolor="#7f7f7f [1612]">
            <v:textbox style="mso-next-textbox:#_x0000_s4103">
              <w:txbxContent>
                <w:p w:rsidR="00EA65DD" w:rsidRPr="00EB3351" w:rsidRDefault="00045367">
                  <w:pPr>
                    <w:pStyle w:val="ab"/>
                    <w:jc w:val="center"/>
                    <w:rPr>
                      <w:b/>
                      <w:szCs w:val="24"/>
                    </w:rPr>
                  </w:pPr>
                  <w:r w:rsidRPr="00EB3351">
                    <w:rPr>
                      <w:b/>
                      <w:szCs w:val="24"/>
                    </w:rPr>
                    <w:fldChar w:fldCharType="begin"/>
                  </w:r>
                  <w:r w:rsidR="00EA65DD" w:rsidRPr="00EB3351">
                    <w:rPr>
                      <w:b/>
                      <w:szCs w:val="24"/>
                    </w:rPr>
                    <w:instrText xml:space="preserve"> PAGE    \* MERGEFORMAT </w:instrText>
                  </w:r>
                  <w:r w:rsidRPr="00EB3351">
                    <w:rPr>
                      <w:b/>
                      <w:szCs w:val="24"/>
                    </w:rPr>
                    <w:fldChar w:fldCharType="separate"/>
                  </w:r>
                  <w:r w:rsidR="00A41986">
                    <w:rPr>
                      <w:b/>
                      <w:noProof/>
                      <w:szCs w:val="24"/>
                    </w:rPr>
                    <w:t>318</w:t>
                  </w:r>
                  <w:r w:rsidRPr="00EB3351">
                    <w:rPr>
                      <w:b/>
                      <w:szCs w:val="24"/>
                    </w:rPr>
                    <w:fldChar w:fldCharType="end"/>
                  </w:r>
                </w:p>
              </w:txbxContent>
            </v:textbox>
          </v:rect>
          <w10:wrap anchorx="margin" anchory="page"/>
        </v:group>
      </w:pict>
    </w:r>
    <w:r w:rsidR="00EA65DD" w:rsidRPr="00876C89">
      <w:rPr>
        <w:sz w:val="18"/>
        <w:szCs w:val="18"/>
      </w:rPr>
      <w:t xml:space="preserve">Актуальные проблемы государства и права. </w:t>
    </w:r>
    <w:r w:rsidR="00EA65DD" w:rsidRPr="009C7BAA">
      <w:rPr>
        <w:sz w:val="18"/>
        <w:szCs w:val="18"/>
        <w:lang w:val="en-US"/>
      </w:rPr>
      <w:t>202</w:t>
    </w:r>
    <w:r w:rsidR="00EA65DD">
      <w:rPr>
        <w:sz w:val="18"/>
        <w:szCs w:val="18"/>
        <w:lang w:val="en-US"/>
      </w:rPr>
      <w:t>4</w:t>
    </w:r>
    <w:r w:rsidR="00EA65DD" w:rsidRPr="009C7BAA">
      <w:rPr>
        <w:sz w:val="18"/>
        <w:szCs w:val="18"/>
        <w:lang w:val="en-US"/>
      </w:rPr>
      <w:t xml:space="preserve">. </w:t>
    </w:r>
    <w:r w:rsidR="00EA65DD" w:rsidRPr="00876C89">
      <w:rPr>
        <w:sz w:val="18"/>
        <w:szCs w:val="18"/>
      </w:rPr>
      <w:t>Т</w:t>
    </w:r>
    <w:r w:rsidR="00EA65DD" w:rsidRPr="00A41986">
      <w:rPr>
        <w:sz w:val="18"/>
        <w:szCs w:val="18"/>
      </w:rPr>
      <w:t xml:space="preserve">. 8. № </w:t>
    </w:r>
    <w:r w:rsidR="00EA65DD">
      <w:rPr>
        <w:sz w:val="18"/>
        <w:szCs w:val="18"/>
      </w:rPr>
      <w:t>2.</w:t>
    </w:r>
    <w:r w:rsidR="00EA65DD" w:rsidRPr="00A41986">
      <w:rPr>
        <w:sz w:val="18"/>
        <w:szCs w:val="18"/>
      </w:rPr>
      <w:t xml:space="preserve"> </w:t>
    </w:r>
    <w:r w:rsidR="00EA65DD">
      <w:rPr>
        <w:sz w:val="18"/>
        <w:szCs w:val="18"/>
      </w:rPr>
      <w:t>С</w:t>
    </w:r>
    <w:r w:rsidR="00EA65DD" w:rsidRPr="00A41986">
      <w:rPr>
        <w:sz w:val="18"/>
        <w:szCs w:val="18"/>
      </w:rPr>
      <w:t xml:space="preserve">. </w:t>
    </w:r>
    <w:r w:rsidR="00A41986" w:rsidRPr="00A41986">
      <w:rPr>
        <w:sz w:val="18"/>
        <w:szCs w:val="18"/>
      </w:rPr>
      <w:t>311-322</w:t>
    </w:r>
  </w:p>
  <w:p w:rsidR="00EA65DD" w:rsidRPr="00A41986" w:rsidRDefault="00B42A05" w:rsidP="009D65DD">
    <w:pPr>
      <w:pStyle w:val="ab"/>
      <w:jc w:val="right"/>
      <w:rPr>
        <w:sz w:val="18"/>
        <w:szCs w:val="18"/>
      </w:rPr>
    </w:pPr>
    <w:r w:rsidRPr="00ED72F0">
      <w:rPr>
        <w:rFonts w:cs="Times New Roman"/>
        <w:sz w:val="18"/>
        <w:szCs w:val="18"/>
      </w:rPr>
      <w:t>Национальная безопасность</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18"/>
        <w:szCs w:val="18"/>
      </w:rPr>
      <w:id w:val="14060517"/>
      <w:docPartObj>
        <w:docPartGallery w:val="Page Numbers (Bottom of Page)"/>
        <w:docPartUnique/>
      </w:docPartObj>
    </w:sdtPr>
    <w:sdtContent>
      <w:p w:rsidR="00EA65DD" w:rsidRPr="00876C89" w:rsidRDefault="00045367" w:rsidP="00C11BD5">
        <w:pPr>
          <w:pStyle w:val="ab"/>
          <w:pBdr>
            <w:top w:val="single" w:sz="12" w:space="13" w:color="auto"/>
          </w:pBdr>
          <w:spacing w:before="260"/>
          <w:jc w:val="left"/>
          <w:rPr>
            <w:sz w:val="18"/>
            <w:szCs w:val="18"/>
          </w:rPr>
        </w:pPr>
        <w:r w:rsidRPr="00045367">
          <w:rPr>
            <w:noProof/>
            <w:color w:val="000000" w:themeColor="text1"/>
            <w:sz w:val="18"/>
            <w:szCs w:val="18"/>
            <w:lang w:eastAsia="zh-TW"/>
          </w:rPr>
          <w:pict>
            <v:group id="_x0000_s4098" style="position:absolute;margin-left:418.7pt;margin-top:750.6pt;width:34.4pt;height:56.45pt;z-index:-251656192;mso-position-horizontal-relative:margin;mso-position-vertical-relative:page" coordorigin="1743,14699" coordsize="688,1129">
              <v:shapetype id="_x0000_t32" coordsize="21600,21600" o:spt="32" o:oned="t" path="m,l21600,21600e" filled="f">
                <v:path arrowok="t" fillok="f" o:connecttype="none"/>
                <o:lock v:ext="edit" shapetype="t"/>
              </v:shapetype>
              <v:shape id="_x0000_s4099" type="#_x0000_t32" style="position:absolute;left:2111;top:15387;width:0;height:441;flip:y" o:connectortype="straight" strokecolor="#7f7f7f [1612]"/>
              <v:rect id="_x0000_s4100" style="position:absolute;left:1743;top:14699;width:688;height:688;v-text-anchor:middle" filled="f" strokecolor="#7f7f7f [1612]">
                <v:textbox style="mso-next-textbox:#_x0000_s4100">
                  <w:txbxContent>
                    <w:p w:rsidR="00EA65DD" w:rsidRPr="00EB3351" w:rsidRDefault="00045367">
                      <w:pPr>
                        <w:pStyle w:val="ab"/>
                        <w:jc w:val="center"/>
                        <w:rPr>
                          <w:b/>
                          <w:szCs w:val="24"/>
                        </w:rPr>
                      </w:pPr>
                      <w:r w:rsidRPr="00EB3351">
                        <w:rPr>
                          <w:b/>
                          <w:szCs w:val="24"/>
                        </w:rPr>
                        <w:fldChar w:fldCharType="begin"/>
                      </w:r>
                      <w:r w:rsidR="00EA65DD" w:rsidRPr="00EB3351">
                        <w:rPr>
                          <w:b/>
                          <w:szCs w:val="24"/>
                        </w:rPr>
                        <w:instrText xml:space="preserve"> PAGE    \* MERGEFORMAT </w:instrText>
                      </w:r>
                      <w:r w:rsidRPr="00EB3351">
                        <w:rPr>
                          <w:b/>
                          <w:szCs w:val="24"/>
                        </w:rPr>
                        <w:fldChar w:fldCharType="separate"/>
                      </w:r>
                      <w:r w:rsidR="00A41986">
                        <w:rPr>
                          <w:b/>
                          <w:noProof/>
                          <w:szCs w:val="24"/>
                        </w:rPr>
                        <w:t>311</w:t>
                      </w:r>
                      <w:r w:rsidRPr="00EB3351">
                        <w:rPr>
                          <w:b/>
                          <w:szCs w:val="24"/>
                        </w:rPr>
                        <w:fldChar w:fldCharType="end"/>
                      </w:r>
                    </w:p>
                  </w:txbxContent>
                </v:textbox>
              </v:rect>
              <w10:wrap anchorx="margin" anchory="page"/>
            </v:group>
          </w:pict>
        </w:r>
      </w:p>
      <w:p w:rsidR="00EA65DD" w:rsidRPr="00876C89" w:rsidRDefault="00045367" w:rsidP="00C11BD5">
        <w:pPr>
          <w:pStyle w:val="ab"/>
          <w:jc w:val="left"/>
          <w:rPr>
            <w:sz w:val="18"/>
            <w:szCs w:val="18"/>
            <w:lang w:val="en-US"/>
          </w:rPr>
        </w:pPr>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18"/>
        <w:szCs w:val="18"/>
      </w:rPr>
      <w:id w:val="20216376"/>
      <w:docPartObj>
        <w:docPartGallery w:val="Page Numbers (Bottom of Page)"/>
        <w:docPartUnique/>
      </w:docPartObj>
    </w:sdtPr>
    <w:sdtContent>
      <w:p w:rsidR="00EA65DD" w:rsidRPr="00234415" w:rsidRDefault="00EA65DD" w:rsidP="007C764A">
        <w:pPr>
          <w:pStyle w:val="ab"/>
          <w:pBdr>
            <w:top w:val="single" w:sz="12" w:space="13" w:color="auto"/>
          </w:pBdr>
          <w:spacing w:before="260"/>
          <w:jc w:val="left"/>
          <w:rPr>
            <w:sz w:val="18"/>
            <w:szCs w:val="18"/>
            <w:lang w:val="en-US"/>
          </w:rPr>
        </w:pPr>
        <w:r w:rsidRPr="00876C89">
          <w:rPr>
            <w:sz w:val="18"/>
            <w:szCs w:val="18"/>
            <w:lang w:val="en-US"/>
          </w:rPr>
          <w:t>Current Issues of the State and Law, 202</w:t>
        </w:r>
        <w:r>
          <w:rPr>
            <w:sz w:val="18"/>
            <w:szCs w:val="18"/>
            <w:lang w:val="en-US"/>
          </w:rPr>
          <w:t>4</w:t>
        </w:r>
        <w:r w:rsidRPr="00876C89">
          <w:rPr>
            <w:sz w:val="18"/>
            <w:szCs w:val="18"/>
            <w:lang w:val="en-US"/>
          </w:rPr>
          <w:t xml:space="preserve">, vol. </w:t>
        </w:r>
        <w:r>
          <w:rPr>
            <w:sz w:val="18"/>
            <w:szCs w:val="18"/>
            <w:lang w:val="en-US"/>
          </w:rPr>
          <w:t>8</w:t>
        </w:r>
        <w:r w:rsidRPr="00876C89">
          <w:rPr>
            <w:sz w:val="18"/>
            <w:szCs w:val="18"/>
            <w:lang w:val="en-US"/>
          </w:rPr>
          <w:t xml:space="preserve">, no. </w:t>
        </w:r>
        <w:r w:rsidR="00045367" w:rsidRPr="00045367">
          <w:rPr>
            <w:noProof/>
            <w:color w:val="000000" w:themeColor="text1"/>
            <w:sz w:val="18"/>
            <w:szCs w:val="18"/>
            <w:lang w:eastAsia="zh-TW"/>
          </w:rPr>
          <w:pict>
            <v:group id="_x0000_s4106" style="position:absolute;margin-left:418.7pt;margin-top:750.6pt;width:34.4pt;height:56.45pt;z-index:-251652096;mso-position-horizontal-relative:margin;mso-position-vertical-relative:page" coordorigin="1743,14699" coordsize="688,1129">
              <v:shapetype id="_x0000_t32" coordsize="21600,21600" o:spt="32" o:oned="t" path="m,l21600,21600e" filled="f">
                <v:path arrowok="t" fillok="f" o:connecttype="none"/>
                <o:lock v:ext="edit" shapetype="t"/>
              </v:shapetype>
              <v:shape id="_x0000_s4107" type="#_x0000_t32" style="position:absolute;left:2111;top:15387;width:0;height:441;flip:y" o:connectortype="straight" strokecolor="#7f7f7f [1612]"/>
              <v:rect id="_x0000_s4108" style="position:absolute;left:1743;top:14699;width:688;height:688;v-text-anchor:middle" filled="f" strokecolor="#7f7f7f [1612]">
                <v:textbox style="mso-next-textbox:#_x0000_s4108">
                  <w:txbxContent>
                    <w:p w:rsidR="00EA65DD" w:rsidRPr="00EB3351" w:rsidRDefault="00045367">
                      <w:pPr>
                        <w:pStyle w:val="ab"/>
                        <w:jc w:val="center"/>
                        <w:rPr>
                          <w:b/>
                          <w:szCs w:val="24"/>
                        </w:rPr>
                      </w:pPr>
                      <w:r w:rsidRPr="00EB3351">
                        <w:rPr>
                          <w:b/>
                          <w:szCs w:val="24"/>
                        </w:rPr>
                        <w:fldChar w:fldCharType="begin"/>
                      </w:r>
                      <w:r w:rsidR="00EA65DD" w:rsidRPr="00EB3351">
                        <w:rPr>
                          <w:b/>
                          <w:szCs w:val="24"/>
                        </w:rPr>
                        <w:instrText xml:space="preserve"> PAGE    \* MERGEFORMAT </w:instrText>
                      </w:r>
                      <w:r w:rsidRPr="00EB3351">
                        <w:rPr>
                          <w:b/>
                          <w:szCs w:val="24"/>
                        </w:rPr>
                        <w:fldChar w:fldCharType="separate"/>
                      </w:r>
                      <w:r w:rsidR="00A41986">
                        <w:rPr>
                          <w:b/>
                          <w:noProof/>
                          <w:szCs w:val="24"/>
                        </w:rPr>
                        <w:t>317</w:t>
                      </w:r>
                      <w:r w:rsidRPr="00EB3351">
                        <w:rPr>
                          <w:b/>
                          <w:szCs w:val="24"/>
                        </w:rPr>
                        <w:fldChar w:fldCharType="end"/>
                      </w:r>
                    </w:p>
                  </w:txbxContent>
                </v:textbox>
              </v:rect>
              <w10:wrap anchorx="margin" anchory="page"/>
            </v:group>
          </w:pict>
        </w:r>
        <w:r>
          <w:rPr>
            <w:sz w:val="18"/>
            <w:szCs w:val="18"/>
          </w:rPr>
          <w:t>2</w:t>
        </w:r>
        <w:r w:rsidRPr="00C365B5">
          <w:rPr>
            <w:sz w:val="18"/>
            <w:szCs w:val="18"/>
            <w:lang w:val="en-US"/>
          </w:rPr>
          <w:t xml:space="preserve">, </w:t>
        </w:r>
        <w:r>
          <w:rPr>
            <w:sz w:val="18"/>
            <w:szCs w:val="18"/>
            <w:lang w:val="en-US"/>
          </w:rPr>
          <w:t xml:space="preserve">pp. </w:t>
        </w:r>
        <w:r w:rsidR="00A41986" w:rsidRPr="00A41986">
          <w:rPr>
            <w:sz w:val="18"/>
            <w:szCs w:val="18"/>
            <w:lang w:val="en-US"/>
          </w:rPr>
          <w:t>311-322</w:t>
        </w:r>
      </w:p>
      <w:p w:rsidR="00EA65DD" w:rsidRPr="00F67119" w:rsidRDefault="00B42A05" w:rsidP="002226A8">
        <w:pPr>
          <w:pStyle w:val="ab"/>
          <w:jc w:val="left"/>
          <w:rPr>
            <w:sz w:val="18"/>
            <w:szCs w:val="18"/>
            <w:lang w:val="en-US"/>
          </w:rPr>
        </w:pPr>
        <w:r w:rsidRPr="00ED72F0">
          <w:rPr>
            <w:rFonts w:cs="Times New Roman"/>
            <w:sz w:val="18"/>
            <w:szCs w:val="18"/>
            <w:lang w:val="en-US"/>
          </w:rPr>
          <w:t>National</w:t>
        </w:r>
        <w:r w:rsidRPr="00ED72F0">
          <w:rPr>
            <w:rFonts w:cs="Times New Roman"/>
            <w:sz w:val="18"/>
            <w:szCs w:val="18"/>
          </w:rPr>
          <w:t xml:space="preserve"> </w:t>
        </w:r>
        <w:r w:rsidRPr="00ED72F0">
          <w:rPr>
            <w:rFonts w:cs="Times New Roman"/>
            <w:sz w:val="18"/>
            <w:szCs w:val="18"/>
            <w:lang w:val="en-US"/>
          </w:rPr>
          <w:t>Security</w: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65DD" w:rsidRPr="00277832" w:rsidRDefault="00EA65DD" w:rsidP="00DD51AE">
      <w:pPr>
        <w:rPr>
          <w:rFonts w:eastAsia="MS Mincho"/>
          <w:sz w:val="18"/>
          <w:szCs w:val="18"/>
        </w:rPr>
      </w:pPr>
      <w:r w:rsidRPr="00277832">
        <w:rPr>
          <w:sz w:val="18"/>
          <w:szCs w:val="18"/>
        </w:rPr>
        <w:separator/>
      </w:r>
    </w:p>
  </w:footnote>
  <w:footnote w:type="continuationSeparator" w:id="1">
    <w:p w:rsidR="00EA65DD" w:rsidRPr="00277832" w:rsidRDefault="00EA65DD" w:rsidP="00ED2144">
      <w:pPr>
        <w:rPr>
          <w:sz w:val="18"/>
          <w:szCs w:val="18"/>
        </w:rPr>
      </w:pPr>
      <w:r w:rsidRPr="00277832">
        <w:rPr>
          <w:sz w:val="18"/>
          <w:szCs w:val="18"/>
        </w:rPr>
        <w:continuationSeparator/>
      </w:r>
    </w:p>
  </w:footnote>
  <w:footnote w:id="2">
    <w:p w:rsidR="00EA65DD" w:rsidRPr="00074AFA" w:rsidRDefault="00EA65DD" w:rsidP="00074AFA">
      <w:pPr>
        <w:pStyle w:val="af0"/>
        <w:ind w:firstLine="397"/>
        <w:rPr>
          <w:rFonts w:cs="Times New Roman"/>
          <w:sz w:val="18"/>
          <w:szCs w:val="18"/>
        </w:rPr>
      </w:pPr>
      <w:r w:rsidRPr="00074AFA">
        <w:rPr>
          <w:rStyle w:val="af2"/>
          <w:sz w:val="18"/>
          <w:szCs w:val="18"/>
        </w:rPr>
        <w:footnoteRef/>
      </w:r>
      <w:r w:rsidRPr="00074AFA">
        <w:rPr>
          <w:rFonts w:cs="Times New Roman"/>
          <w:sz w:val="18"/>
          <w:szCs w:val="18"/>
        </w:rPr>
        <w:t xml:space="preserve"> </w:t>
      </w:r>
      <w:r w:rsidRPr="00280CC0">
        <w:rPr>
          <w:rFonts w:cs="Times New Roman"/>
          <w:spacing w:val="-2"/>
          <w:sz w:val="18"/>
          <w:szCs w:val="18"/>
        </w:rPr>
        <w:t>Законодательные основы Концепции устойчив</w:t>
      </w:r>
      <w:r w:rsidRPr="00280CC0">
        <w:rPr>
          <w:rFonts w:cs="Times New Roman"/>
          <w:spacing w:val="-2"/>
          <w:sz w:val="18"/>
          <w:szCs w:val="18"/>
        </w:rPr>
        <w:t>о</w:t>
      </w:r>
      <w:r w:rsidRPr="00280CC0">
        <w:rPr>
          <w:rFonts w:cs="Times New Roman"/>
          <w:spacing w:val="-2"/>
          <w:sz w:val="18"/>
          <w:szCs w:val="18"/>
        </w:rPr>
        <w:t xml:space="preserve">го и безопасного развития государств-участников МПА СНГ в области образования и науки: постановление Межпарламентской Ассамблеи государств-участников Содружества Независимых Государств от 18.04.2014 </w:t>
      </w:r>
      <w:r>
        <w:rPr>
          <w:rFonts w:cs="Times New Roman"/>
          <w:spacing w:val="-2"/>
          <w:sz w:val="18"/>
          <w:szCs w:val="18"/>
        </w:rPr>
        <w:br/>
      </w:r>
      <w:r w:rsidRPr="00280CC0">
        <w:rPr>
          <w:rFonts w:cs="Times New Roman"/>
          <w:spacing w:val="-2"/>
          <w:sz w:val="18"/>
          <w:szCs w:val="18"/>
        </w:rPr>
        <w:t>№ 40-7</w:t>
      </w:r>
      <w:r w:rsidRPr="00074AFA">
        <w:rPr>
          <w:rFonts w:cs="Times New Roman"/>
          <w:sz w:val="18"/>
          <w:szCs w:val="18"/>
        </w:rPr>
        <w:t xml:space="preserve"> // Информационный бюллетень Межпарл</w:t>
      </w:r>
      <w:r w:rsidRPr="00074AFA">
        <w:rPr>
          <w:rFonts w:cs="Times New Roman"/>
          <w:sz w:val="18"/>
          <w:szCs w:val="18"/>
        </w:rPr>
        <w:t>а</w:t>
      </w:r>
      <w:r w:rsidRPr="00074AFA">
        <w:rPr>
          <w:rFonts w:cs="Times New Roman"/>
          <w:sz w:val="18"/>
          <w:szCs w:val="18"/>
        </w:rPr>
        <w:t xml:space="preserve">ментской Ассамблеи СНГ. 2014. № 61. </w:t>
      </w:r>
    </w:p>
  </w:footnote>
  <w:footnote w:id="3">
    <w:p w:rsidR="00EA65DD" w:rsidRPr="00074AFA" w:rsidRDefault="00EA65DD" w:rsidP="00074AFA">
      <w:pPr>
        <w:pStyle w:val="af0"/>
        <w:ind w:firstLine="397"/>
        <w:rPr>
          <w:rFonts w:cs="Times New Roman"/>
          <w:sz w:val="18"/>
          <w:szCs w:val="18"/>
        </w:rPr>
      </w:pPr>
      <w:r w:rsidRPr="00074AFA">
        <w:rPr>
          <w:rStyle w:val="af2"/>
          <w:sz w:val="18"/>
          <w:szCs w:val="18"/>
        </w:rPr>
        <w:footnoteRef/>
      </w:r>
      <w:r w:rsidRPr="00074AFA">
        <w:rPr>
          <w:rFonts w:cs="Times New Roman"/>
          <w:sz w:val="18"/>
          <w:szCs w:val="18"/>
        </w:rPr>
        <w:t xml:space="preserve"> Модельный Закон «О безопасности»: постано</w:t>
      </w:r>
      <w:r w:rsidRPr="00074AFA">
        <w:rPr>
          <w:rFonts w:cs="Times New Roman"/>
          <w:sz w:val="18"/>
          <w:szCs w:val="18"/>
        </w:rPr>
        <w:t>в</w:t>
      </w:r>
      <w:r w:rsidRPr="00074AFA">
        <w:rPr>
          <w:rFonts w:cs="Times New Roman"/>
          <w:sz w:val="18"/>
          <w:szCs w:val="18"/>
        </w:rPr>
        <w:t>ление Межпарламентского Комитета Республики Б</w:t>
      </w:r>
      <w:r w:rsidRPr="00074AFA">
        <w:rPr>
          <w:rFonts w:cs="Times New Roman"/>
          <w:sz w:val="18"/>
          <w:szCs w:val="18"/>
        </w:rPr>
        <w:t>е</w:t>
      </w:r>
      <w:r w:rsidRPr="00074AFA">
        <w:rPr>
          <w:rFonts w:cs="Times New Roman"/>
          <w:sz w:val="18"/>
          <w:szCs w:val="18"/>
        </w:rPr>
        <w:t xml:space="preserve">ларусь, Республики Казахстан, </w:t>
      </w:r>
      <w:proofErr w:type="spellStart"/>
      <w:r w:rsidRPr="00074AFA">
        <w:rPr>
          <w:rFonts w:cs="Times New Roman"/>
          <w:sz w:val="18"/>
          <w:szCs w:val="18"/>
        </w:rPr>
        <w:t>Кыргызской</w:t>
      </w:r>
      <w:proofErr w:type="spellEnd"/>
      <w:r w:rsidRPr="00074AFA">
        <w:rPr>
          <w:rFonts w:cs="Times New Roman"/>
          <w:sz w:val="18"/>
          <w:szCs w:val="18"/>
        </w:rPr>
        <w:t xml:space="preserve"> Республ</w:t>
      </w:r>
      <w:r w:rsidRPr="00074AFA">
        <w:rPr>
          <w:rFonts w:cs="Times New Roman"/>
          <w:sz w:val="18"/>
          <w:szCs w:val="18"/>
        </w:rPr>
        <w:t>и</w:t>
      </w:r>
      <w:r w:rsidRPr="00074AFA">
        <w:rPr>
          <w:rFonts w:cs="Times New Roman"/>
          <w:sz w:val="18"/>
          <w:szCs w:val="18"/>
        </w:rPr>
        <w:t>ки, Российской Федерации и Республики Таджикистан от 15.10.1999 № 9-9 // Информационный бюллетень Межпарламентской Ассамблеи СНГ. 1999. № 23-пр.</w:t>
      </w:r>
    </w:p>
  </w:footnote>
  <w:footnote w:id="4">
    <w:p w:rsidR="00EA65DD" w:rsidRPr="00074AFA" w:rsidRDefault="00EA65DD" w:rsidP="00074AFA">
      <w:pPr>
        <w:ind w:firstLine="397"/>
        <w:rPr>
          <w:rFonts w:cs="Times New Roman"/>
          <w:color w:val="000000" w:themeColor="text1"/>
          <w:sz w:val="18"/>
          <w:szCs w:val="18"/>
        </w:rPr>
      </w:pPr>
      <w:r w:rsidRPr="00074AFA">
        <w:rPr>
          <w:rStyle w:val="af2"/>
          <w:sz w:val="18"/>
          <w:szCs w:val="18"/>
        </w:rPr>
        <w:footnoteRef/>
      </w:r>
      <w:r w:rsidRPr="00074AFA">
        <w:rPr>
          <w:rFonts w:cs="Times New Roman"/>
          <w:sz w:val="18"/>
          <w:szCs w:val="18"/>
        </w:rPr>
        <w:t xml:space="preserve"> </w:t>
      </w:r>
      <w:r w:rsidRPr="00074AFA">
        <w:rPr>
          <w:rFonts w:cs="Times New Roman"/>
          <w:color w:val="000000" w:themeColor="text1"/>
          <w:sz w:val="18"/>
          <w:szCs w:val="18"/>
        </w:rPr>
        <w:t>Концепция правовой политики Республики Б</w:t>
      </w:r>
      <w:r w:rsidRPr="00074AFA">
        <w:rPr>
          <w:rFonts w:cs="Times New Roman"/>
          <w:color w:val="000000" w:themeColor="text1"/>
          <w:sz w:val="18"/>
          <w:szCs w:val="18"/>
        </w:rPr>
        <w:t>е</w:t>
      </w:r>
      <w:r w:rsidRPr="00074AFA">
        <w:rPr>
          <w:rFonts w:cs="Times New Roman"/>
          <w:color w:val="000000" w:themeColor="text1"/>
          <w:sz w:val="18"/>
          <w:szCs w:val="18"/>
        </w:rPr>
        <w:t xml:space="preserve">ларусь, утверждена Указом Президента Республики </w:t>
      </w:r>
      <w:r w:rsidRPr="00384832">
        <w:rPr>
          <w:rFonts w:cs="Times New Roman"/>
          <w:color w:val="000000" w:themeColor="text1"/>
          <w:spacing w:val="2"/>
          <w:sz w:val="18"/>
          <w:szCs w:val="18"/>
        </w:rPr>
        <w:t>Беларусь от 28.06.2023 № 196 // Национальный пр</w:t>
      </w:r>
      <w:r w:rsidRPr="00384832">
        <w:rPr>
          <w:rFonts w:cs="Times New Roman"/>
          <w:color w:val="000000" w:themeColor="text1"/>
          <w:spacing w:val="2"/>
          <w:sz w:val="18"/>
          <w:szCs w:val="18"/>
        </w:rPr>
        <w:t>а</w:t>
      </w:r>
      <w:r w:rsidRPr="00384832">
        <w:rPr>
          <w:rFonts w:cs="Times New Roman"/>
          <w:color w:val="000000" w:themeColor="text1"/>
          <w:spacing w:val="2"/>
          <w:sz w:val="18"/>
          <w:szCs w:val="18"/>
        </w:rPr>
        <w:t>вовой</w:t>
      </w:r>
      <w:r w:rsidRPr="00074AFA">
        <w:rPr>
          <w:rFonts w:cs="Times New Roman"/>
          <w:color w:val="000000" w:themeColor="text1"/>
          <w:sz w:val="18"/>
          <w:szCs w:val="18"/>
        </w:rPr>
        <w:t xml:space="preserve"> интернет-портал Республики Беларусь. 2023. </w:t>
      </w:r>
      <w:r>
        <w:rPr>
          <w:rFonts w:cs="Times New Roman"/>
          <w:color w:val="000000" w:themeColor="text1"/>
          <w:sz w:val="18"/>
          <w:szCs w:val="18"/>
        </w:rPr>
        <w:br/>
      </w:r>
      <w:r w:rsidRPr="00074AFA">
        <w:rPr>
          <w:rFonts w:cs="Times New Roman"/>
          <w:color w:val="000000" w:themeColor="text1"/>
          <w:sz w:val="18"/>
          <w:szCs w:val="18"/>
        </w:rPr>
        <w:t xml:space="preserve">30 июня. 1/20916. </w:t>
      </w:r>
    </w:p>
  </w:footnote>
  <w:footnote w:id="5">
    <w:p w:rsidR="00EA65DD" w:rsidRPr="00074AFA" w:rsidRDefault="00EA65DD" w:rsidP="00074AFA">
      <w:pPr>
        <w:pStyle w:val="af0"/>
        <w:ind w:firstLine="397"/>
        <w:rPr>
          <w:rFonts w:cs="Times New Roman"/>
          <w:sz w:val="18"/>
          <w:szCs w:val="18"/>
        </w:rPr>
      </w:pPr>
      <w:r w:rsidRPr="00074AFA">
        <w:rPr>
          <w:rStyle w:val="af2"/>
          <w:sz w:val="18"/>
          <w:szCs w:val="18"/>
        </w:rPr>
        <w:footnoteRef/>
      </w:r>
      <w:r w:rsidRPr="00074AFA">
        <w:rPr>
          <w:rFonts w:cs="Times New Roman"/>
          <w:sz w:val="18"/>
          <w:szCs w:val="18"/>
        </w:rPr>
        <w:t xml:space="preserve"> Концепция национальной безопасности Респу</w:t>
      </w:r>
      <w:r w:rsidRPr="00074AFA">
        <w:rPr>
          <w:rFonts w:cs="Times New Roman"/>
          <w:sz w:val="18"/>
          <w:szCs w:val="18"/>
        </w:rPr>
        <w:t>б</w:t>
      </w:r>
      <w:r w:rsidRPr="00074AFA">
        <w:rPr>
          <w:rFonts w:cs="Times New Roman"/>
          <w:sz w:val="18"/>
          <w:szCs w:val="18"/>
        </w:rPr>
        <w:t>лики Беларусь: решение Всебелорусского народного собрания от 25.04.2024 № 5 // Национальный правовой интернет-портал Республики Беларусь. 2024. 26 апр. 1/21360.</w:t>
      </w:r>
    </w:p>
  </w:footnote>
  <w:footnote w:id="6">
    <w:p w:rsidR="00EA65DD" w:rsidRPr="00074AFA" w:rsidRDefault="00EA65DD" w:rsidP="00074AFA">
      <w:pPr>
        <w:pStyle w:val="af0"/>
        <w:ind w:firstLine="397"/>
        <w:rPr>
          <w:rFonts w:cs="Times New Roman"/>
          <w:sz w:val="18"/>
          <w:szCs w:val="18"/>
        </w:rPr>
      </w:pPr>
      <w:r w:rsidRPr="00074AFA">
        <w:rPr>
          <w:rStyle w:val="af2"/>
          <w:sz w:val="18"/>
          <w:szCs w:val="18"/>
        </w:rPr>
        <w:footnoteRef/>
      </w:r>
      <w:r w:rsidRPr="00074AFA">
        <w:rPr>
          <w:rFonts w:cs="Times New Roman"/>
          <w:sz w:val="18"/>
          <w:szCs w:val="18"/>
        </w:rPr>
        <w:t xml:space="preserve"> О Стратегии национальной безопасности Ро</w:t>
      </w:r>
      <w:r w:rsidRPr="00074AFA">
        <w:rPr>
          <w:rFonts w:cs="Times New Roman"/>
          <w:sz w:val="18"/>
          <w:szCs w:val="18"/>
        </w:rPr>
        <w:t>с</w:t>
      </w:r>
      <w:r w:rsidRPr="00074AFA">
        <w:rPr>
          <w:rFonts w:cs="Times New Roman"/>
          <w:sz w:val="18"/>
          <w:szCs w:val="18"/>
        </w:rPr>
        <w:t>сийской Федерации: Указ Президента РФ от 2.07.2021 № 400 // Собрание законодательства Российской Ф</w:t>
      </w:r>
      <w:r w:rsidRPr="00074AFA">
        <w:rPr>
          <w:rFonts w:cs="Times New Roman"/>
          <w:sz w:val="18"/>
          <w:szCs w:val="18"/>
        </w:rPr>
        <w:t>е</w:t>
      </w:r>
      <w:r w:rsidRPr="00074AFA">
        <w:rPr>
          <w:rFonts w:cs="Times New Roman"/>
          <w:sz w:val="18"/>
          <w:szCs w:val="18"/>
        </w:rPr>
        <w:t>дерации. 2021. № 27 (ч. II). Ст. 5351.</w:t>
      </w:r>
    </w:p>
  </w:footnote>
  <w:footnote w:id="7">
    <w:p w:rsidR="00EA65DD" w:rsidRPr="00074AFA" w:rsidRDefault="00EA65DD" w:rsidP="00074AFA">
      <w:pPr>
        <w:pStyle w:val="af0"/>
        <w:ind w:firstLine="397"/>
        <w:rPr>
          <w:rFonts w:cs="Times New Roman"/>
          <w:sz w:val="18"/>
          <w:szCs w:val="18"/>
        </w:rPr>
      </w:pPr>
      <w:r w:rsidRPr="00074AFA">
        <w:rPr>
          <w:rStyle w:val="af2"/>
          <w:sz w:val="18"/>
          <w:szCs w:val="18"/>
        </w:rPr>
        <w:footnoteRef/>
      </w:r>
      <w:r w:rsidRPr="00074AFA">
        <w:rPr>
          <w:rFonts w:cs="Times New Roman"/>
          <w:sz w:val="18"/>
          <w:szCs w:val="18"/>
        </w:rPr>
        <w:t xml:space="preserve"> Об основах гражданского общества: Закон Ре</w:t>
      </w:r>
      <w:r w:rsidRPr="00074AFA">
        <w:rPr>
          <w:rFonts w:cs="Times New Roman"/>
          <w:sz w:val="18"/>
          <w:szCs w:val="18"/>
        </w:rPr>
        <w:t>с</w:t>
      </w:r>
      <w:r w:rsidRPr="00074AFA">
        <w:rPr>
          <w:rFonts w:cs="Times New Roman"/>
          <w:sz w:val="18"/>
          <w:szCs w:val="18"/>
        </w:rPr>
        <w:t>публики Беларусь от 14.02.2023 № 250-З // Наци</w:t>
      </w:r>
      <w:r w:rsidRPr="00074AFA">
        <w:rPr>
          <w:rFonts w:cs="Times New Roman"/>
          <w:sz w:val="18"/>
          <w:szCs w:val="18"/>
        </w:rPr>
        <w:t>о</w:t>
      </w:r>
      <w:r w:rsidRPr="00074AFA">
        <w:rPr>
          <w:rFonts w:cs="Times New Roman"/>
          <w:sz w:val="18"/>
          <w:szCs w:val="18"/>
        </w:rPr>
        <w:t>нальный правовой интернет-портал Республики Бел</w:t>
      </w:r>
      <w:r w:rsidRPr="00074AFA">
        <w:rPr>
          <w:rFonts w:cs="Times New Roman"/>
          <w:sz w:val="18"/>
          <w:szCs w:val="18"/>
        </w:rPr>
        <w:t>а</w:t>
      </w:r>
      <w:r w:rsidRPr="00074AFA">
        <w:rPr>
          <w:rFonts w:cs="Times New Roman"/>
          <w:sz w:val="18"/>
          <w:szCs w:val="18"/>
        </w:rPr>
        <w:t>русь. 2023. 18 февр. 2/2970.</w:t>
      </w:r>
    </w:p>
  </w:footnote>
  <w:footnote w:id="8">
    <w:p w:rsidR="00EA65DD" w:rsidRPr="00074AFA" w:rsidRDefault="00EA65DD" w:rsidP="003D1191">
      <w:pPr>
        <w:pStyle w:val="af0"/>
        <w:ind w:firstLine="397"/>
        <w:rPr>
          <w:rFonts w:cs="Times New Roman"/>
          <w:sz w:val="18"/>
          <w:szCs w:val="18"/>
        </w:rPr>
      </w:pPr>
      <w:r w:rsidRPr="00074AFA">
        <w:rPr>
          <w:rStyle w:val="af2"/>
          <w:sz w:val="18"/>
          <w:szCs w:val="18"/>
        </w:rPr>
        <w:footnoteRef/>
      </w:r>
      <w:r w:rsidRPr="00074AFA">
        <w:rPr>
          <w:rFonts w:cs="Times New Roman"/>
          <w:sz w:val="18"/>
          <w:szCs w:val="18"/>
        </w:rPr>
        <w:t xml:space="preserve"> </w:t>
      </w:r>
      <w:r w:rsidRPr="008B2856">
        <w:rPr>
          <w:rFonts w:cs="Times New Roman"/>
          <w:spacing w:val="2"/>
          <w:sz w:val="18"/>
          <w:szCs w:val="18"/>
        </w:rPr>
        <w:t>Об изменении кодексов: Закон Республики Б</w:t>
      </w:r>
      <w:r w:rsidRPr="008B2856">
        <w:rPr>
          <w:rFonts w:cs="Times New Roman"/>
          <w:spacing w:val="2"/>
          <w:sz w:val="18"/>
          <w:szCs w:val="18"/>
        </w:rPr>
        <w:t>е</w:t>
      </w:r>
      <w:r w:rsidRPr="008B2856">
        <w:rPr>
          <w:rFonts w:cs="Times New Roman"/>
          <w:spacing w:val="2"/>
          <w:sz w:val="18"/>
          <w:szCs w:val="18"/>
        </w:rPr>
        <w:t>ларусь от 13.11.2023 № 312-З // Национальный пр</w:t>
      </w:r>
      <w:r w:rsidRPr="008B2856">
        <w:rPr>
          <w:rFonts w:cs="Times New Roman"/>
          <w:spacing w:val="2"/>
          <w:sz w:val="18"/>
          <w:szCs w:val="18"/>
        </w:rPr>
        <w:t>а</w:t>
      </w:r>
      <w:r w:rsidRPr="008B2856">
        <w:rPr>
          <w:rFonts w:cs="Times New Roman"/>
          <w:spacing w:val="2"/>
          <w:sz w:val="18"/>
          <w:szCs w:val="18"/>
        </w:rPr>
        <w:t>вовой</w:t>
      </w:r>
      <w:r w:rsidRPr="00074AFA">
        <w:rPr>
          <w:rFonts w:cs="Times New Roman"/>
          <w:sz w:val="18"/>
          <w:szCs w:val="18"/>
        </w:rPr>
        <w:t xml:space="preserve"> интернет-портал Республики Беларусь. 2023. </w:t>
      </w:r>
      <w:r>
        <w:rPr>
          <w:rFonts w:cs="Times New Roman"/>
          <w:sz w:val="18"/>
          <w:szCs w:val="18"/>
        </w:rPr>
        <w:br/>
      </w:r>
      <w:r w:rsidRPr="00074AFA">
        <w:rPr>
          <w:rFonts w:cs="Times New Roman"/>
          <w:sz w:val="18"/>
          <w:szCs w:val="18"/>
        </w:rPr>
        <w:t>18 февр. 2/2970.</w:t>
      </w:r>
    </w:p>
  </w:footnote>
  <w:footnote w:id="9">
    <w:p w:rsidR="00EA65DD" w:rsidRPr="00074AFA" w:rsidRDefault="00EA65DD" w:rsidP="008A6E2B">
      <w:pPr>
        <w:pStyle w:val="af0"/>
        <w:ind w:firstLine="397"/>
        <w:rPr>
          <w:rFonts w:cs="Times New Roman"/>
          <w:sz w:val="18"/>
          <w:szCs w:val="18"/>
        </w:rPr>
      </w:pPr>
      <w:r w:rsidRPr="00074AFA">
        <w:rPr>
          <w:rStyle w:val="af2"/>
          <w:sz w:val="18"/>
          <w:szCs w:val="18"/>
        </w:rPr>
        <w:footnoteRef/>
      </w:r>
      <w:r w:rsidRPr="00074AFA">
        <w:rPr>
          <w:rFonts w:cs="Times New Roman"/>
          <w:sz w:val="18"/>
          <w:szCs w:val="18"/>
        </w:rPr>
        <w:t xml:space="preserve"> Руководство по некоммерческим организациям в Системе национальных счетов. </w:t>
      </w:r>
      <w:r>
        <w:rPr>
          <w:rFonts w:cs="Times New Roman"/>
          <w:sz w:val="18"/>
          <w:szCs w:val="18"/>
        </w:rPr>
        <w:t xml:space="preserve">Нью-Йорк: </w:t>
      </w:r>
      <w:r w:rsidRPr="00CC0264">
        <w:rPr>
          <w:rFonts w:cs="Times New Roman"/>
          <w:sz w:val="18"/>
          <w:szCs w:val="18"/>
        </w:rPr>
        <w:t>Орган</w:t>
      </w:r>
      <w:r w:rsidRPr="00CC0264">
        <w:rPr>
          <w:rFonts w:cs="Times New Roman"/>
          <w:sz w:val="18"/>
          <w:szCs w:val="18"/>
        </w:rPr>
        <w:t>и</w:t>
      </w:r>
      <w:r w:rsidRPr="00CC0264">
        <w:rPr>
          <w:rFonts w:cs="Times New Roman"/>
          <w:sz w:val="18"/>
          <w:szCs w:val="18"/>
        </w:rPr>
        <w:t>зация Объединенных Наций</w:t>
      </w:r>
      <w:r>
        <w:rPr>
          <w:rFonts w:cs="Times New Roman"/>
          <w:sz w:val="18"/>
          <w:szCs w:val="18"/>
        </w:rPr>
        <w:t xml:space="preserve">, 2006. </w:t>
      </w:r>
      <w:r w:rsidRPr="00074AFA">
        <w:rPr>
          <w:rFonts w:cs="Times New Roman"/>
          <w:sz w:val="18"/>
          <w:szCs w:val="18"/>
          <w:lang w:val="en-US"/>
        </w:rPr>
        <w:t>URL</w:t>
      </w:r>
      <w:r w:rsidRPr="00074AFA">
        <w:rPr>
          <w:rFonts w:cs="Times New Roman"/>
          <w:sz w:val="18"/>
          <w:szCs w:val="18"/>
        </w:rPr>
        <w:t xml:space="preserve">: </w:t>
      </w:r>
      <w:hyperlink r:id="rId1" w:history="1">
        <w:r w:rsidRPr="00B557DA">
          <w:rPr>
            <w:rStyle w:val="af3"/>
            <w:sz w:val="18"/>
            <w:szCs w:val="18"/>
          </w:rPr>
          <w:t>https://unstats.</w:t>
        </w:r>
        <w:r w:rsidRPr="00B557DA">
          <w:rPr>
            <w:rStyle w:val="af3"/>
            <w:sz w:val="18"/>
            <w:szCs w:val="18"/>
          </w:rPr>
          <w:br/>
          <w:t>un.org/unsd/publication/seriesf/seriesf_91r.pdf</w:t>
        </w:r>
      </w:hyperlink>
      <w:r>
        <w:rPr>
          <w:rFonts w:cs="Times New Roman"/>
          <w:sz w:val="18"/>
          <w:szCs w:val="18"/>
        </w:rPr>
        <w:t xml:space="preserve"> </w:t>
      </w:r>
      <w:r w:rsidRPr="00074AFA">
        <w:rPr>
          <w:rFonts w:cs="Times New Roman"/>
          <w:sz w:val="18"/>
          <w:szCs w:val="18"/>
        </w:rPr>
        <w:t>(дата о</w:t>
      </w:r>
      <w:r w:rsidRPr="00074AFA">
        <w:rPr>
          <w:rFonts w:cs="Times New Roman"/>
          <w:sz w:val="18"/>
          <w:szCs w:val="18"/>
        </w:rPr>
        <w:t>б</w:t>
      </w:r>
      <w:r w:rsidRPr="00074AFA">
        <w:rPr>
          <w:rFonts w:cs="Times New Roman"/>
          <w:sz w:val="18"/>
          <w:szCs w:val="18"/>
        </w:rPr>
        <w:t>ращения: 16.02.2024 г.)</w:t>
      </w:r>
    </w:p>
  </w:footnote>
  <w:footnote w:id="10">
    <w:p w:rsidR="00EA65DD" w:rsidRPr="00074AFA" w:rsidRDefault="00EA65DD" w:rsidP="00074AFA">
      <w:pPr>
        <w:pStyle w:val="af0"/>
        <w:ind w:firstLine="397"/>
        <w:rPr>
          <w:rFonts w:cs="Times New Roman"/>
          <w:sz w:val="18"/>
          <w:szCs w:val="18"/>
        </w:rPr>
      </w:pPr>
      <w:r w:rsidRPr="00074AFA">
        <w:rPr>
          <w:rStyle w:val="af2"/>
          <w:sz w:val="18"/>
          <w:szCs w:val="18"/>
        </w:rPr>
        <w:footnoteRef/>
      </w:r>
      <w:r w:rsidRPr="00074AFA">
        <w:rPr>
          <w:rFonts w:cs="Times New Roman"/>
          <w:sz w:val="18"/>
          <w:szCs w:val="18"/>
        </w:rPr>
        <w:t xml:space="preserve"> </w:t>
      </w:r>
      <w:r w:rsidRPr="00074AFA">
        <w:rPr>
          <w:rFonts w:cs="Times New Roman"/>
          <w:color w:val="000000" w:themeColor="text1"/>
          <w:sz w:val="18"/>
          <w:szCs w:val="18"/>
        </w:rPr>
        <w:t>Совещание по законопроектам, регулирующим развитие гражданского общества, работу партий и о</w:t>
      </w:r>
      <w:r w:rsidRPr="00074AFA">
        <w:rPr>
          <w:rFonts w:cs="Times New Roman"/>
          <w:color w:val="000000" w:themeColor="text1"/>
          <w:sz w:val="18"/>
          <w:szCs w:val="18"/>
        </w:rPr>
        <w:t>б</w:t>
      </w:r>
      <w:r w:rsidRPr="00074AFA">
        <w:rPr>
          <w:rFonts w:cs="Times New Roman"/>
          <w:color w:val="000000" w:themeColor="text1"/>
          <w:sz w:val="18"/>
          <w:szCs w:val="18"/>
        </w:rPr>
        <w:t xml:space="preserve">щественных объединений. URL: </w:t>
      </w:r>
      <w:hyperlink r:id="rId2" w:history="1">
        <w:r w:rsidR="00332C6C" w:rsidRPr="00AE58E2">
          <w:rPr>
            <w:rStyle w:val="af3"/>
            <w:sz w:val="18"/>
            <w:szCs w:val="18"/>
          </w:rPr>
          <w:t>https://president.gov.</w:t>
        </w:r>
        <w:r w:rsidR="00332C6C" w:rsidRPr="00AE58E2">
          <w:rPr>
            <w:rStyle w:val="af3"/>
            <w:sz w:val="18"/>
            <w:szCs w:val="18"/>
          </w:rPr>
          <w:br/>
        </w:r>
        <w:proofErr w:type="spellStart"/>
        <w:r w:rsidR="00332C6C" w:rsidRPr="00AE58E2">
          <w:rPr>
            <w:rStyle w:val="af3"/>
            <w:spacing w:val="-4"/>
            <w:sz w:val="18"/>
            <w:szCs w:val="18"/>
          </w:rPr>
          <w:t>by</w:t>
        </w:r>
        <w:proofErr w:type="spellEnd"/>
        <w:r w:rsidR="00332C6C" w:rsidRPr="00AE58E2">
          <w:rPr>
            <w:rStyle w:val="af3"/>
            <w:spacing w:val="-4"/>
            <w:sz w:val="18"/>
            <w:szCs w:val="18"/>
          </w:rPr>
          <w:t>/</w:t>
        </w:r>
        <w:proofErr w:type="spellStart"/>
        <w:r w:rsidR="00332C6C" w:rsidRPr="00AE58E2">
          <w:rPr>
            <w:rStyle w:val="af3"/>
            <w:spacing w:val="-4"/>
            <w:sz w:val="18"/>
            <w:szCs w:val="18"/>
          </w:rPr>
          <w:t>ru</w:t>
        </w:r>
        <w:proofErr w:type="spellEnd"/>
        <w:r w:rsidR="00332C6C" w:rsidRPr="00AE58E2">
          <w:rPr>
            <w:rStyle w:val="af3"/>
            <w:spacing w:val="-4"/>
            <w:sz w:val="18"/>
            <w:szCs w:val="18"/>
          </w:rPr>
          <w:t>/</w:t>
        </w:r>
        <w:proofErr w:type="spellStart"/>
        <w:r w:rsidR="00332C6C" w:rsidRPr="00AE58E2">
          <w:rPr>
            <w:rStyle w:val="af3"/>
            <w:spacing w:val="-4"/>
            <w:sz w:val="18"/>
            <w:szCs w:val="18"/>
          </w:rPr>
          <w:t>events</w:t>
        </w:r>
        <w:proofErr w:type="spellEnd"/>
        <w:r w:rsidR="00332C6C" w:rsidRPr="00AE58E2">
          <w:rPr>
            <w:rStyle w:val="af3"/>
            <w:spacing w:val="-4"/>
            <w:sz w:val="18"/>
            <w:szCs w:val="18"/>
          </w:rPr>
          <w:t>/</w:t>
        </w:r>
        <w:proofErr w:type="spellStart"/>
        <w:r w:rsidR="00332C6C" w:rsidRPr="00AE58E2">
          <w:rPr>
            <w:rStyle w:val="af3"/>
            <w:spacing w:val="-4"/>
            <w:sz w:val="18"/>
            <w:szCs w:val="18"/>
          </w:rPr>
          <w:t>soveshchanie-po-zakonoproektam-reguliruyu</w:t>
        </w:r>
        <w:proofErr w:type="spellEnd"/>
        <w:r w:rsidR="00332C6C" w:rsidRPr="00AE58E2">
          <w:rPr>
            <w:rStyle w:val="af3"/>
            <w:spacing w:val="-4"/>
            <w:sz w:val="18"/>
            <w:szCs w:val="18"/>
          </w:rPr>
          <w:t>-</w:t>
        </w:r>
        <w:r w:rsidR="00332C6C" w:rsidRPr="00AE58E2">
          <w:rPr>
            <w:rStyle w:val="af3"/>
            <w:sz w:val="18"/>
            <w:szCs w:val="18"/>
          </w:rPr>
          <w:br/>
        </w:r>
        <w:proofErr w:type="spellStart"/>
        <w:r w:rsidR="00332C6C" w:rsidRPr="00AE58E2">
          <w:rPr>
            <w:rStyle w:val="af3"/>
            <w:spacing w:val="-4"/>
            <w:sz w:val="18"/>
            <w:szCs w:val="18"/>
          </w:rPr>
          <w:t>shchim-razvitie-grazhdanskogo-obshchestva-rabotu-partiy</w:t>
        </w:r>
        <w:proofErr w:type="spellEnd"/>
        <w:r w:rsidR="00332C6C" w:rsidRPr="00AE58E2">
          <w:rPr>
            <w:rStyle w:val="af3"/>
            <w:spacing w:val="-4"/>
            <w:sz w:val="18"/>
            <w:szCs w:val="18"/>
          </w:rPr>
          <w:t>-</w:t>
        </w:r>
        <w:r w:rsidR="00332C6C" w:rsidRPr="00AE58E2">
          <w:rPr>
            <w:rStyle w:val="af3"/>
            <w:sz w:val="18"/>
            <w:szCs w:val="18"/>
          </w:rPr>
          <w:br/>
        </w:r>
        <w:proofErr w:type="spellStart"/>
        <w:r w:rsidR="00332C6C" w:rsidRPr="00AE58E2">
          <w:rPr>
            <w:rStyle w:val="af3"/>
            <w:sz w:val="18"/>
            <w:szCs w:val="18"/>
          </w:rPr>
          <w:t>i-obshchestvennyh-obedineniy</w:t>
        </w:r>
        <w:proofErr w:type="spellEnd"/>
      </w:hyperlink>
      <w:r w:rsidRPr="00074AFA">
        <w:rPr>
          <w:rFonts w:cs="Times New Roman"/>
          <w:color w:val="000000" w:themeColor="text1"/>
          <w:sz w:val="18"/>
          <w:szCs w:val="18"/>
        </w:rPr>
        <w:t xml:space="preserve"> (дата обращения: 12.04.2024)</w:t>
      </w:r>
    </w:p>
  </w:footnote>
  <w:footnote w:id="11">
    <w:p w:rsidR="00EA65DD" w:rsidRPr="00074AFA" w:rsidRDefault="00EA65DD" w:rsidP="00074AFA">
      <w:pPr>
        <w:pStyle w:val="af0"/>
        <w:ind w:firstLine="397"/>
        <w:rPr>
          <w:rFonts w:cs="Times New Roman"/>
          <w:sz w:val="18"/>
          <w:szCs w:val="18"/>
        </w:rPr>
      </w:pPr>
      <w:r w:rsidRPr="00074AFA">
        <w:rPr>
          <w:rStyle w:val="af2"/>
          <w:sz w:val="18"/>
          <w:szCs w:val="18"/>
        </w:rPr>
        <w:footnoteRef/>
      </w:r>
      <w:r w:rsidRPr="00074AFA">
        <w:rPr>
          <w:rFonts w:cs="Times New Roman"/>
          <w:sz w:val="18"/>
          <w:szCs w:val="18"/>
        </w:rPr>
        <w:t xml:space="preserve"> Об отнесении общественных организаций к субъектам гражданского общества. </w:t>
      </w:r>
      <w:r w:rsidRPr="00074AFA">
        <w:rPr>
          <w:rFonts w:cs="Times New Roman"/>
          <w:color w:val="000000" w:themeColor="text1"/>
          <w:sz w:val="18"/>
          <w:szCs w:val="18"/>
        </w:rPr>
        <w:t xml:space="preserve">URL: </w:t>
      </w:r>
      <w:hyperlink r:id="rId3" w:history="1">
        <w:r w:rsidR="00332C6C" w:rsidRPr="00AE58E2">
          <w:rPr>
            <w:rStyle w:val="af3"/>
            <w:sz w:val="18"/>
            <w:szCs w:val="18"/>
          </w:rPr>
          <w:t>https://</w:t>
        </w:r>
        <w:r w:rsidR="00332C6C" w:rsidRPr="00AE58E2">
          <w:rPr>
            <w:rStyle w:val="af3"/>
            <w:sz w:val="18"/>
            <w:szCs w:val="18"/>
          </w:rPr>
          <w:br/>
          <w:t>minjust.gov.by/press/news/politicheskie_partii_obshchest-vennye_obedineniya_i_drugie_nekommercheskie_organi-</w:t>
        </w:r>
        <w:r w:rsidR="00332C6C" w:rsidRPr="00AE58E2">
          <w:rPr>
            <w:rStyle w:val="af3"/>
            <w:spacing w:val="-4"/>
            <w:sz w:val="18"/>
            <w:szCs w:val="18"/>
          </w:rPr>
          <w:t>zatsii/ob_otnesenii_obshchestvennykh_organizatsiy_k_sub-</w:t>
        </w:r>
        <w:r w:rsidR="00332C6C" w:rsidRPr="00AE58E2">
          <w:rPr>
            <w:rStyle w:val="af3"/>
            <w:sz w:val="18"/>
            <w:szCs w:val="18"/>
          </w:rPr>
          <w:br/>
        </w:r>
        <w:proofErr w:type="spellStart"/>
        <w:r w:rsidR="00332C6C" w:rsidRPr="00AE58E2">
          <w:rPr>
            <w:rStyle w:val="af3"/>
            <w:sz w:val="18"/>
            <w:szCs w:val="18"/>
          </w:rPr>
          <w:t>ektam_grazhdanskogo_obshchestva</w:t>
        </w:r>
        <w:proofErr w:type="spellEnd"/>
        <w:r w:rsidR="00332C6C" w:rsidRPr="00AE58E2">
          <w:rPr>
            <w:rStyle w:val="af3"/>
            <w:sz w:val="18"/>
            <w:szCs w:val="18"/>
          </w:rPr>
          <w:t>/</w:t>
        </w:r>
      </w:hyperlink>
      <w:r w:rsidRPr="00074AFA">
        <w:rPr>
          <w:rFonts w:cs="Times New Roman"/>
          <w:sz w:val="18"/>
          <w:szCs w:val="18"/>
        </w:rPr>
        <w:t xml:space="preserve"> </w:t>
      </w:r>
      <w:r w:rsidRPr="00074AFA">
        <w:rPr>
          <w:rFonts w:cs="Times New Roman"/>
          <w:color w:val="000000" w:themeColor="text1"/>
          <w:sz w:val="18"/>
          <w:szCs w:val="18"/>
        </w:rPr>
        <w:t>(дата обращения: 18.04.2024).</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5DD" w:rsidRPr="00C944FE" w:rsidRDefault="00B42A05" w:rsidP="000F3E2C">
    <w:pPr>
      <w:pStyle w:val="a8"/>
      <w:pBdr>
        <w:bottom w:val="single" w:sz="8" w:space="8" w:color="auto"/>
      </w:pBdr>
      <w:jc w:val="right"/>
      <w:rPr>
        <w:szCs w:val="18"/>
      </w:rPr>
    </w:pPr>
    <w:r w:rsidRPr="00ED72F0">
      <w:rPr>
        <w:rFonts w:cs="Times New Roman"/>
        <w:i/>
        <w:noProof/>
        <w:snapToGrid w:val="0"/>
        <w:szCs w:val="18"/>
        <w:shd w:val="clear" w:color="auto" w:fill="FFFFFF"/>
      </w:rPr>
      <w:t>Бодяк Н.Е.</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5DD" w:rsidRPr="00D065C2" w:rsidRDefault="00EA65DD" w:rsidP="001039F5">
    <w:pPr>
      <w:pStyle w:val="a8"/>
      <w:spacing w:after="400"/>
      <w:jc w:val="right"/>
      <w:rPr>
        <w:sz w:val="20"/>
        <w:szCs w:val="20"/>
        <w:lang w:val="en-US"/>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5DD" w:rsidRPr="00C944FE" w:rsidRDefault="00B42A05" w:rsidP="007C764A">
    <w:pPr>
      <w:pStyle w:val="a8"/>
      <w:pBdr>
        <w:bottom w:val="single" w:sz="8" w:space="8" w:color="auto"/>
      </w:pBdr>
      <w:tabs>
        <w:tab w:val="clear" w:pos="4677"/>
        <w:tab w:val="clear" w:pos="9355"/>
        <w:tab w:val="left" w:pos="2490"/>
      </w:tabs>
      <w:jc w:val="left"/>
      <w:rPr>
        <w:i/>
        <w:spacing w:val="-2"/>
        <w:szCs w:val="18"/>
        <w:lang w:val="en-US"/>
      </w:rPr>
    </w:pPr>
    <w:r w:rsidRPr="00ED72F0">
      <w:rPr>
        <w:rFonts w:eastAsia="Calibri" w:cs="Times New Roman"/>
        <w:bCs/>
        <w:i/>
        <w:szCs w:val="18"/>
        <w:lang w:val="en-US"/>
      </w:rPr>
      <w:t xml:space="preserve">Natalia E. </w:t>
    </w:r>
    <w:proofErr w:type="spellStart"/>
    <w:r w:rsidRPr="00ED72F0">
      <w:rPr>
        <w:rFonts w:eastAsia="Calibri" w:cs="Times New Roman"/>
        <w:bCs/>
        <w:i/>
        <w:szCs w:val="18"/>
        <w:lang w:val="en-US"/>
      </w:rPr>
      <w:t>Bodyak</w:t>
    </w:r>
    <w:proofErr w:type="spellEnd"/>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930CE03C"/>
    <w:lvl w:ilvl="0">
      <w:start w:val="1"/>
      <w:numFmt w:val="bullet"/>
      <w:lvlText w:val=""/>
      <w:lvlJc w:val="left"/>
      <w:pPr>
        <w:tabs>
          <w:tab w:val="num" w:pos="360"/>
        </w:tabs>
        <w:ind w:left="360" w:hanging="360"/>
      </w:pPr>
      <w:rPr>
        <w:rFonts w:ascii="Symbol" w:hAnsi="Symbol" w:hint="default"/>
      </w:rPr>
    </w:lvl>
  </w:abstractNum>
  <w:abstractNum w:abstractNumId="1">
    <w:nsid w:val="00000007"/>
    <w:multiLevelType w:val="singleLevel"/>
    <w:tmpl w:val="00000007"/>
    <w:name w:val="WW8Num2"/>
    <w:lvl w:ilvl="0">
      <w:start w:val="6"/>
      <w:numFmt w:val="decimal"/>
      <w:lvlText w:val="%1."/>
      <w:lvlJc w:val="left"/>
      <w:pPr>
        <w:tabs>
          <w:tab w:val="num" w:pos="360"/>
        </w:tabs>
        <w:ind w:left="360" w:hanging="360"/>
      </w:pPr>
      <w:rPr>
        <w:rFonts w:cs="Times New Roman"/>
      </w:rPr>
    </w:lvl>
  </w:abstractNum>
  <w:abstractNum w:abstractNumId="2">
    <w:nsid w:val="00000008"/>
    <w:multiLevelType w:val="singleLevel"/>
    <w:tmpl w:val="00000008"/>
    <w:name w:val="WW8Num4"/>
    <w:lvl w:ilvl="0">
      <w:start w:val="1"/>
      <w:numFmt w:val="decimal"/>
      <w:lvlText w:val="%1."/>
      <w:lvlJc w:val="left"/>
      <w:pPr>
        <w:tabs>
          <w:tab w:val="num" w:pos="360"/>
        </w:tabs>
        <w:ind w:left="360" w:hanging="360"/>
      </w:pPr>
      <w:rPr>
        <w:rFonts w:cs="Times New Roman"/>
      </w:rPr>
    </w:lvl>
  </w:abstractNum>
  <w:abstractNum w:abstractNumId="3">
    <w:nsid w:val="00000009"/>
    <w:multiLevelType w:val="singleLevel"/>
    <w:tmpl w:val="00000009"/>
    <w:name w:val="WW8Num7"/>
    <w:lvl w:ilvl="0">
      <w:start w:val="1"/>
      <w:numFmt w:val="decimal"/>
      <w:lvlText w:val="%1)"/>
      <w:lvlJc w:val="left"/>
      <w:pPr>
        <w:tabs>
          <w:tab w:val="num" w:pos="0"/>
        </w:tabs>
      </w:pPr>
      <w:rPr>
        <w:rFonts w:ascii="Times New Roman" w:hAnsi="Times New Roman" w:cs="Times New Roman"/>
      </w:rPr>
    </w:lvl>
  </w:abstractNum>
  <w:abstractNum w:abstractNumId="4">
    <w:nsid w:val="0000000B"/>
    <w:multiLevelType w:val="multilevel"/>
    <w:tmpl w:val="0000000B"/>
    <w:name w:val="WW8Num9"/>
    <w:lvl w:ilvl="0">
      <w:start w:val="1"/>
      <w:numFmt w:val="bullet"/>
      <w:lvlText w:val=""/>
      <w:lvlJc w:val="left"/>
      <w:pPr>
        <w:tabs>
          <w:tab w:val="num" w:pos="720"/>
        </w:tabs>
        <w:ind w:left="720" w:hanging="360"/>
      </w:pPr>
      <w:rPr>
        <w:rFonts w:ascii="Symbol" w:hAnsi="Symbol"/>
        <w:sz w:val="18"/>
      </w:rPr>
    </w:lvl>
    <w:lvl w:ilvl="1">
      <w:start w:val="1"/>
      <w:numFmt w:val="bullet"/>
      <w:lvlText w:val=""/>
      <w:lvlJc w:val="left"/>
      <w:pPr>
        <w:tabs>
          <w:tab w:val="num" w:pos="1080"/>
        </w:tabs>
        <w:ind w:left="1080" w:hanging="360"/>
      </w:pPr>
      <w:rPr>
        <w:rFonts w:ascii="Symbol" w:hAnsi="Symbol"/>
        <w:sz w:val="18"/>
      </w:rPr>
    </w:lvl>
    <w:lvl w:ilvl="2">
      <w:start w:val="1"/>
      <w:numFmt w:val="bullet"/>
      <w:lvlText w:val=""/>
      <w:lvlJc w:val="left"/>
      <w:pPr>
        <w:tabs>
          <w:tab w:val="num" w:pos="1440"/>
        </w:tabs>
        <w:ind w:left="1440" w:hanging="360"/>
      </w:pPr>
      <w:rPr>
        <w:rFonts w:ascii="Symbol" w:hAnsi="Symbol"/>
        <w:sz w:val="18"/>
      </w:rPr>
    </w:lvl>
    <w:lvl w:ilvl="3">
      <w:start w:val="1"/>
      <w:numFmt w:val="bullet"/>
      <w:lvlText w:val=""/>
      <w:lvlJc w:val="left"/>
      <w:pPr>
        <w:tabs>
          <w:tab w:val="num" w:pos="1800"/>
        </w:tabs>
        <w:ind w:left="1800" w:hanging="360"/>
      </w:pPr>
      <w:rPr>
        <w:rFonts w:ascii="Symbol" w:hAnsi="Symbol"/>
        <w:sz w:val="18"/>
      </w:rPr>
    </w:lvl>
    <w:lvl w:ilvl="4">
      <w:start w:val="1"/>
      <w:numFmt w:val="bullet"/>
      <w:lvlText w:val=""/>
      <w:lvlJc w:val="left"/>
      <w:pPr>
        <w:tabs>
          <w:tab w:val="num" w:pos="2160"/>
        </w:tabs>
        <w:ind w:left="2160" w:hanging="360"/>
      </w:pPr>
      <w:rPr>
        <w:rFonts w:ascii="Symbol" w:hAnsi="Symbol"/>
        <w:sz w:val="18"/>
      </w:rPr>
    </w:lvl>
    <w:lvl w:ilvl="5">
      <w:start w:val="1"/>
      <w:numFmt w:val="bullet"/>
      <w:lvlText w:val=""/>
      <w:lvlJc w:val="left"/>
      <w:pPr>
        <w:tabs>
          <w:tab w:val="num" w:pos="2520"/>
        </w:tabs>
        <w:ind w:left="2520" w:hanging="360"/>
      </w:pPr>
      <w:rPr>
        <w:rFonts w:ascii="Symbol" w:hAnsi="Symbol"/>
        <w:sz w:val="18"/>
      </w:rPr>
    </w:lvl>
    <w:lvl w:ilvl="6">
      <w:start w:val="1"/>
      <w:numFmt w:val="bullet"/>
      <w:lvlText w:val=""/>
      <w:lvlJc w:val="left"/>
      <w:pPr>
        <w:tabs>
          <w:tab w:val="num" w:pos="2880"/>
        </w:tabs>
        <w:ind w:left="2880" w:hanging="360"/>
      </w:pPr>
      <w:rPr>
        <w:rFonts w:ascii="Symbol" w:hAnsi="Symbol"/>
        <w:sz w:val="18"/>
      </w:rPr>
    </w:lvl>
    <w:lvl w:ilvl="7">
      <w:start w:val="1"/>
      <w:numFmt w:val="bullet"/>
      <w:lvlText w:val=""/>
      <w:lvlJc w:val="left"/>
      <w:pPr>
        <w:tabs>
          <w:tab w:val="num" w:pos="3240"/>
        </w:tabs>
        <w:ind w:left="3240" w:hanging="360"/>
      </w:pPr>
      <w:rPr>
        <w:rFonts w:ascii="Symbol" w:hAnsi="Symbol"/>
        <w:sz w:val="18"/>
      </w:rPr>
    </w:lvl>
    <w:lvl w:ilvl="8">
      <w:start w:val="1"/>
      <w:numFmt w:val="bullet"/>
      <w:lvlText w:val=""/>
      <w:lvlJc w:val="left"/>
      <w:pPr>
        <w:tabs>
          <w:tab w:val="num" w:pos="3600"/>
        </w:tabs>
        <w:ind w:left="3600" w:hanging="360"/>
      </w:pPr>
      <w:rPr>
        <w:rFonts w:ascii="Symbol" w:hAnsi="Symbol"/>
        <w:sz w:val="18"/>
      </w:rPr>
    </w:lvl>
  </w:abstractNum>
  <w:abstractNum w:abstractNumId="5">
    <w:nsid w:val="0000000C"/>
    <w:multiLevelType w:val="multilevel"/>
    <w:tmpl w:val="0000000C"/>
    <w:name w:val="WW8Num10"/>
    <w:lvl w:ilvl="0">
      <w:start w:val="1"/>
      <w:numFmt w:val="bullet"/>
      <w:lvlText w:val=""/>
      <w:lvlJc w:val="left"/>
      <w:pPr>
        <w:tabs>
          <w:tab w:val="num" w:pos="720"/>
        </w:tabs>
        <w:ind w:left="720" w:hanging="360"/>
      </w:pPr>
      <w:rPr>
        <w:rFonts w:ascii="Symbol" w:hAnsi="Symbol"/>
        <w:sz w:val="18"/>
      </w:rPr>
    </w:lvl>
    <w:lvl w:ilvl="1">
      <w:start w:val="1"/>
      <w:numFmt w:val="bullet"/>
      <w:lvlText w:val=""/>
      <w:lvlJc w:val="left"/>
      <w:pPr>
        <w:tabs>
          <w:tab w:val="num" w:pos="1080"/>
        </w:tabs>
        <w:ind w:left="1080" w:hanging="360"/>
      </w:pPr>
      <w:rPr>
        <w:rFonts w:ascii="Symbol" w:hAnsi="Symbol"/>
        <w:sz w:val="18"/>
      </w:rPr>
    </w:lvl>
    <w:lvl w:ilvl="2">
      <w:start w:val="1"/>
      <w:numFmt w:val="bullet"/>
      <w:lvlText w:val=""/>
      <w:lvlJc w:val="left"/>
      <w:pPr>
        <w:tabs>
          <w:tab w:val="num" w:pos="1440"/>
        </w:tabs>
        <w:ind w:left="1440" w:hanging="360"/>
      </w:pPr>
      <w:rPr>
        <w:rFonts w:ascii="Symbol" w:hAnsi="Symbol"/>
        <w:sz w:val="18"/>
      </w:rPr>
    </w:lvl>
    <w:lvl w:ilvl="3">
      <w:start w:val="1"/>
      <w:numFmt w:val="bullet"/>
      <w:lvlText w:val=""/>
      <w:lvlJc w:val="left"/>
      <w:pPr>
        <w:tabs>
          <w:tab w:val="num" w:pos="1800"/>
        </w:tabs>
        <w:ind w:left="1800" w:hanging="360"/>
      </w:pPr>
      <w:rPr>
        <w:rFonts w:ascii="Symbol" w:hAnsi="Symbol"/>
        <w:sz w:val="18"/>
      </w:rPr>
    </w:lvl>
    <w:lvl w:ilvl="4">
      <w:start w:val="1"/>
      <w:numFmt w:val="bullet"/>
      <w:lvlText w:val=""/>
      <w:lvlJc w:val="left"/>
      <w:pPr>
        <w:tabs>
          <w:tab w:val="num" w:pos="2160"/>
        </w:tabs>
        <w:ind w:left="2160" w:hanging="360"/>
      </w:pPr>
      <w:rPr>
        <w:rFonts w:ascii="Symbol" w:hAnsi="Symbol"/>
        <w:sz w:val="18"/>
      </w:rPr>
    </w:lvl>
    <w:lvl w:ilvl="5">
      <w:start w:val="1"/>
      <w:numFmt w:val="bullet"/>
      <w:lvlText w:val=""/>
      <w:lvlJc w:val="left"/>
      <w:pPr>
        <w:tabs>
          <w:tab w:val="num" w:pos="2520"/>
        </w:tabs>
        <w:ind w:left="2520" w:hanging="360"/>
      </w:pPr>
      <w:rPr>
        <w:rFonts w:ascii="Symbol" w:hAnsi="Symbol"/>
        <w:sz w:val="18"/>
      </w:rPr>
    </w:lvl>
    <w:lvl w:ilvl="6">
      <w:start w:val="1"/>
      <w:numFmt w:val="bullet"/>
      <w:lvlText w:val=""/>
      <w:lvlJc w:val="left"/>
      <w:pPr>
        <w:tabs>
          <w:tab w:val="num" w:pos="2880"/>
        </w:tabs>
        <w:ind w:left="2880" w:hanging="360"/>
      </w:pPr>
      <w:rPr>
        <w:rFonts w:ascii="Symbol" w:hAnsi="Symbol"/>
        <w:sz w:val="18"/>
      </w:rPr>
    </w:lvl>
    <w:lvl w:ilvl="7">
      <w:start w:val="1"/>
      <w:numFmt w:val="bullet"/>
      <w:lvlText w:val=""/>
      <w:lvlJc w:val="left"/>
      <w:pPr>
        <w:tabs>
          <w:tab w:val="num" w:pos="3240"/>
        </w:tabs>
        <w:ind w:left="3240" w:hanging="360"/>
      </w:pPr>
      <w:rPr>
        <w:rFonts w:ascii="Symbol" w:hAnsi="Symbol"/>
        <w:sz w:val="18"/>
      </w:rPr>
    </w:lvl>
    <w:lvl w:ilvl="8">
      <w:start w:val="1"/>
      <w:numFmt w:val="bullet"/>
      <w:lvlText w:val=""/>
      <w:lvlJc w:val="left"/>
      <w:pPr>
        <w:tabs>
          <w:tab w:val="num" w:pos="3600"/>
        </w:tabs>
        <w:ind w:left="3600" w:hanging="360"/>
      </w:pPr>
      <w:rPr>
        <w:rFonts w:ascii="Symbol" w:hAnsi="Symbol"/>
        <w:sz w:val="18"/>
      </w:rPr>
    </w:lvl>
  </w:abstractNum>
  <w:abstractNum w:abstractNumId="6">
    <w:nsid w:val="07270DD0"/>
    <w:multiLevelType w:val="hybridMultilevel"/>
    <w:tmpl w:val="BCAA71BE"/>
    <w:lvl w:ilvl="0" w:tplc="F4F4D760">
      <w:start w:val="1"/>
      <w:numFmt w:val="bullet"/>
      <w:lvlText w:val=""/>
      <w:lvlJc w:val="left"/>
      <w:pPr>
        <w:ind w:left="1117" w:hanging="360"/>
      </w:pPr>
      <w:rPr>
        <w:rFonts w:ascii="Symbol" w:hAnsi="Symbol" w:hint="default"/>
        <w:b w:val="0"/>
        <w:i w:val="0"/>
        <w:caps w:val="0"/>
        <w:strike w:val="0"/>
        <w:dstrike w:val="0"/>
        <w:outline w:val="0"/>
        <w:shadow w:val="0"/>
        <w:emboss w:val="0"/>
        <w:imprint w:val="0"/>
        <w:vanish w:val="0"/>
        <w:color w:val="auto"/>
        <w:sz w:val="22"/>
        <w:szCs w:val="22"/>
        <w:vertAlign w:val="baseline"/>
      </w:rPr>
    </w:lvl>
    <w:lvl w:ilvl="1" w:tplc="04190003" w:tentative="1">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7">
    <w:nsid w:val="156F7895"/>
    <w:multiLevelType w:val="hybridMultilevel"/>
    <w:tmpl w:val="848A3842"/>
    <w:lvl w:ilvl="0" w:tplc="6D108184">
      <w:start w:val="1"/>
      <w:numFmt w:val="decimal"/>
      <w:pStyle w:val="a"/>
      <w:lvlText w:val="%1."/>
      <w:lvlJc w:val="left"/>
      <w:pPr>
        <w:ind w:left="720" w:hanging="360"/>
      </w:pPr>
      <w:rPr>
        <w:rFonts w:hint="default"/>
        <w:b w:val="0"/>
        <w:i w:val="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3160BF5"/>
    <w:multiLevelType w:val="hybridMultilevel"/>
    <w:tmpl w:val="08167C74"/>
    <w:lvl w:ilvl="0" w:tplc="AC3E6AC8">
      <w:start w:val="1"/>
      <w:numFmt w:val="decimal"/>
      <w:lvlText w:val="%1."/>
      <w:lvlJc w:val="left"/>
      <w:pPr>
        <w:ind w:left="1102" w:hanging="705"/>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9">
    <w:nsid w:val="376C7B6E"/>
    <w:multiLevelType w:val="hybridMultilevel"/>
    <w:tmpl w:val="E1A62CD2"/>
    <w:lvl w:ilvl="0" w:tplc="C94C0A2C">
      <w:start w:val="1"/>
      <w:numFmt w:val="decimal"/>
      <w:lvlText w:val="%1."/>
      <w:lvlJc w:val="left"/>
      <w:pPr>
        <w:ind w:left="1117" w:hanging="360"/>
      </w:pPr>
      <w:rPr>
        <w:rFonts w:cs="Times New Roman" w:hint="default"/>
        <w:sz w:val="28"/>
      </w:rPr>
    </w:lvl>
    <w:lvl w:ilvl="1" w:tplc="04190019" w:tentative="1">
      <w:start w:val="1"/>
      <w:numFmt w:val="lowerLetter"/>
      <w:lvlText w:val="%2."/>
      <w:lvlJc w:val="left"/>
      <w:pPr>
        <w:ind w:left="1837" w:hanging="360"/>
      </w:pPr>
      <w:rPr>
        <w:rFonts w:cs="Times New Roman"/>
      </w:rPr>
    </w:lvl>
    <w:lvl w:ilvl="2" w:tplc="0419001B" w:tentative="1">
      <w:start w:val="1"/>
      <w:numFmt w:val="lowerRoman"/>
      <w:lvlText w:val="%3."/>
      <w:lvlJc w:val="right"/>
      <w:pPr>
        <w:ind w:left="2557" w:hanging="180"/>
      </w:pPr>
      <w:rPr>
        <w:rFonts w:cs="Times New Roman"/>
      </w:rPr>
    </w:lvl>
    <w:lvl w:ilvl="3" w:tplc="0419000F" w:tentative="1">
      <w:start w:val="1"/>
      <w:numFmt w:val="decimal"/>
      <w:lvlText w:val="%4."/>
      <w:lvlJc w:val="left"/>
      <w:pPr>
        <w:ind w:left="3277" w:hanging="360"/>
      </w:pPr>
      <w:rPr>
        <w:rFonts w:cs="Times New Roman"/>
      </w:rPr>
    </w:lvl>
    <w:lvl w:ilvl="4" w:tplc="04190019" w:tentative="1">
      <w:start w:val="1"/>
      <w:numFmt w:val="lowerLetter"/>
      <w:lvlText w:val="%5."/>
      <w:lvlJc w:val="left"/>
      <w:pPr>
        <w:ind w:left="3997" w:hanging="360"/>
      </w:pPr>
      <w:rPr>
        <w:rFonts w:cs="Times New Roman"/>
      </w:rPr>
    </w:lvl>
    <w:lvl w:ilvl="5" w:tplc="0419001B" w:tentative="1">
      <w:start w:val="1"/>
      <w:numFmt w:val="lowerRoman"/>
      <w:lvlText w:val="%6."/>
      <w:lvlJc w:val="right"/>
      <w:pPr>
        <w:ind w:left="4717" w:hanging="180"/>
      </w:pPr>
      <w:rPr>
        <w:rFonts w:cs="Times New Roman"/>
      </w:rPr>
    </w:lvl>
    <w:lvl w:ilvl="6" w:tplc="0419000F" w:tentative="1">
      <w:start w:val="1"/>
      <w:numFmt w:val="decimal"/>
      <w:lvlText w:val="%7."/>
      <w:lvlJc w:val="left"/>
      <w:pPr>
        <w:ind w:left="5437" w:hanging="360"/>
      </w:pPr>
      <w:rPr>
        <w:rFonts w:cs="Times New Roman"/>
      </w:rPr>
    </w:lvl>
    <w:lvl w:ilvl="7" w:tplc="04190019" w:tentative="1">
      <w:start w:val="1"/>
      <w:numFmt w:val="lowerLetter"/>
      <w:lvlText w:val="%8."/>
      <w:lvlJc w:val="left"/>
      <w:pPr>
        <w:ind w:left="6157" w:hanging="360"/>
      </w:pPr>
      <w:rPr>
        <w:rFonts w:cs="Times New Roman"/>
      </w:rPr>
    </w:lvl>
    <w:lvl w:ilvl="8" w:tplc="0419001B" w:tentative="1">
      <w:start w:val="1"/>
      <w:numFmt w:val="lowerRoman"/>
      <w:lvlText w:val="%9."/>
      <w:lvlJc w:val="right"/>
      <w:pPr>
        <w:ind w:left="6877" w:hanging="180"/>
      </w:pPr>
      <w:rPr>
        <w:rFonts w:cs="Times New Roman"/>
      </w:rPr>
    </w:lvl>
  </w:abstractNum>
  <w:abstractNum w:abstractNumId="10">
    <w:nsid w:val="4D090CBF"/>
    <w:multiLevelType w:val="hybridMultilevel"/>
    <w:tmpl w:val="7F182FCC"/>
    <w:lvl w:ilvl="0" w:tplc="22AA518E">
      <w:start w:val="1"/>
      <w:numFmt w:val="bullet"/>
      <w:lvlText w:val="–"/>
      <w:lvlJc w:val="left"/>
      <w:pPr>
        <w:ind w:left="1117" w:hanging="360"/>
      </w:pPr>
      <w:rPr>
        <w:rFonts w:ascii="Times New Roman" w:hAnsi="Times New Roman" w:cs="Times New Roman" w:hint="default"/>
        <w:b w:val="0"/>
        <w:i w:val="0"/>
        <w:caps w:val="0"/>
        <w:strike w:val="0"/>
        <w:dstrike w:val="0"/>
        <w:outline w:val="0"/>
        <w:shadow w:val="0"/>
        <w:emboss w:val="0"/>
        <w:imprint w:val="0"/>
        <w:vanish w:val="0"/>
        <w:color w:val="auto"/>
        <w:sz w:val="24"/>
        <w:szCs w:val="24"/>
        <w:vertAlign w:val="baseline"/>
      </w:rPr>
    </w:lvl>
    <w:lvl w:ilvl="1" w:tplc="04190003" w:tentative="1">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11">
    <w:nsid w:val="51457CDA"/>
    <w:multiLevelType w:val="hybridMultilevel"/>
    <w:tmpl w:val="FAC27C1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nsid w:val="53EB3221"/>
    <w:multiLevelType w:val="hybridMultilevel"/>
    <w:tmpl w:val="F7B4656C"/>
    <w:lvl w:ilvl="0" w:tplc="3A8A0A5E">
      <w:start w:val="1"/>
      <w:numFmt w:val="decimal"/>
      <w:lvlText w:val="%1."/>
      <w:lvlJc w:val="left"/>
      <w:pPr>
        <w:ind w:left="720" w:hanging="360"/>
      </w:pPr>
      <w:rPr>
        <w:rFonts w:cs="Times New Roman"/>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545337AA"/>
    <w:multiLevelType w:val="hybridMultilevel"/>
    <w:tmpl w:val="DD60501C"/>
    <w:lvl w:ilvl="0" w:tplc="C39E3258">
      <w:start w:val="1"/>
      <w:numFmt w:val="decimal"/>
      <w:pStyle w:val="REFERENCES"/>
      <w:lvlText w:val="%1."/>
      <w:lvlJc w:val="left"/>
      <w:pPr>
        <w:ind w:left="360" w:hanging="360"/>
      </w:pPr>
      <w:rPr>
        <w:rFonts w:cs="Times New Roman" w:hint="default"/>
        <w:b w:val="0"/>
        <w:i w:val="0"/>
        <w:sz w:val="20"/>
        <w:szCs w:val="20"/>
      </w:rPr>
    </w:lvl>
    <w:lvl w:ilvl="1" w:tplc="04190019" w:tentative="1">
      <w:start w:val="1"/>
      <w:numFmt w:val="lowerLetter"/>
      <w:lvlText w:val="%2."/>
      <w:lvlJc w:val="left"/>
      <w:pPr>
        <w:ind w:left="1837" w:hanging="360"/>
      </w:pPr>
    </w:lvl>
    <w:lvl w:ilvl="2" w:tplc="0419001B" w:tentative="1">
      <w:start w:val="1"/>
      <w:numFmt w:val="lowerRoman"/>
      <w:lvlText w:val="%3."/>
      <w:lvlJc w:val="right"/>
      <w:pPr>
        <w:ind w:left="2557" w:hanging="180"/>
      </w:pPr>
    </w:lvl>
    <w:lvl w:ilvl="3" w:tplc="0419000F" w:tentative="1">
      <w:start w:val="1"/>
      <w:numFmt w:val="decimal"/>
      <w:lvlText w:val="%4."/>
      <w:lvlJc w:val="left"/>
      <w:pPr>
        <w:ind w:left="3277" w:hanging="360"/>
      </w:pPr>
    </w:lvl>
    <w:lvl w:ilvl="4" w:tplc="04190019" w:tentative="1">
      <w:start w:val="1"/>
      <w:numFmt w:val="lowerLetter"/>
      <w:lvlText w:val="%5."/>
      <w:lvlJc w:val="left"/>
      <w:pPr>
        <w:ind w:left="3997" w:hanging="360"/>
      </w:pPr>
    </w:lvl>
    <w:lvl w:ilvl="5" w:tplc="0419001B" w:tentative="1">
      <w:start w:val="1"/>
      <w:numFmt w:val="lowerRoman"/>
      <w:lvlText w:val="%6."/>
      <w:lvlJc w:val="right"/>
      <w:pPr>
        <w:ind w:left="4717" w:hanging="180"/>
      </w:pPr>
    </w:lvl>
    <w:lvl w:ilvl="6" w:tplc="0419000F" w:tentative="1">
      <w:start w:val="1"/>
      <w:numFmt w:val="decimal"/>
      <w:lvlText w:val="%7."/>
      <w:lvlJc w:val="left"/>
      <w:pPr>
        <w:ind w:left="5437" w:hanging="360"/>
      </w:pPr>
    </w:lvl>
    <w:lvl w:ilvl="7" w:tplc="04190019" w:tentative="1">
      <w:start w:val="1"/>
      <w:numFmt w:val="lowerLetter"/>
      <w:lvlText w:val="%8."/>
      <w:lvlJc w:val="left"/>
      <w:pPr>
        <w:ind w:left="6157" w:hanging="360"/>
      </w:pPr>
    </w:lvl>
    <w:lvl w:ilvl="8" w:tplc="0419001B" w:tentative="1">
      <w:start w:val="1"/>
      <w:numFmt w:val="lowerRoman"/>
      <w:lvlText w:val="%9."/>
      <w:lvlJc w:val="right"/>
      <w:pPr>
        <w:ind w:left="6877" w:hanging="180"/>
      </w:pPr>
    </w:lvl>
  </w:abstractNum>
  <w:abstractNum w:abstractNumId="14">
    <w:nsid w:val="59AF5687"/>
    <w:multiLevelType w:val="hybridMultilevel"/>
    <w:tmpl w:val="5CAEE48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5FCF42C7"/>
    <w:multiLevelType w:val="hybridMultilevel"/>
    <w:tmpl w:val="0BD2B566"/>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6">
    <w:nsid w:val="69343384"/>
    <w:multiLevelType w:val="hybridMultilevel"/>
    <w:tmpl w:val="132CEB64"/>
    <w:lvl w:ilvl="0" w:tplc="8DD6F552">
      <w:start w:val="1"/>
      <w:numFmt w:val="decimal"/>
      <w:lvlText w:val="%1."/>
      <w:lvlJc w:val="left"/>
      <w:pPr>
        <w:ind w:left="1072" w:hanging="675"/>
      </w:pPr>
      <w:rPr>
        <w:rFonts w:cs="Times New Roman" w:hint="default"/>
      </w:rPr>
    </w:lvl>
    <w:lvl w:ilvl="1" w:tplc="04190019" w:tentative="1">
      <w:start w:val="1"/>
      <w:numFmt w:val="lowerLetter"/>
      <w:lvlText w:val="%2."/>
      <w:lvlJc w:val="left"/>
      <w:pPr>
        <w:ind w:left="1477" w:hanging="360"/>
      </w:pPr>
      <w:rPr>
        <w:rFonts w:cs="Times New Roman"/>
      </w:rPr>
    </w:lvl>
    <w:lvl w:ilvl="2" w:tplc="0419001B" w:tentative="1">
      <w:start w:val="1"/>
      <w:numFmt w:val="lowerRoman"/>
      <w:lvlText w:val="%3."/>
      <w:lvlJc w:val="right"/>
      <w:pPr>
        <w:ind w:left="2197" w:hanging="180"/>
      </w:pPr>
      <w:rPr>
        <w:rFonts w:cs="Times New Roman"/>
      </w:rPr>
    </w:lvl>
    <w:lvl w:ilvl="3" w:tplc="0419000F" w:tentative="1">
      <w:start w:val="1"/>
      <w:numFmt w:val="decimal"/>
      <w:lvlText w:val="%4."/>
      <w:lvlJc w:val="left"/>
      <w:pPr>
        <w:ind w:left="2917" w:hanging="360"/>
      </w:pPr>
      <w:rPr>
        <w:rFonts w:cs="Times New Roman"/>
      </w:rPr>
    </w:lvl>
    <w:lvl w:ilvl="4" w:tplc="04190019" w:tentative="1">
      <w:start w:val="1"/>
      <w:numFmt w:val="lowerLetter"/>
      <w:lvlText w:val="%5."/>
      <w:lvlJc w:val="left"/>
      <w:pPr>
        <w:ind w:left="3637" w:hanging="360"/>
      </w:pPr>
      <w:rPr>
        <w:rFonts w:cs="Times New Roman"/>
      </w:rPr>
    </w:lvl>
    <w:lvl w:ilvl="5" w:tplc="0419001B" w:tentative="1">
      <w:start w:val="1"/>
      <w:numFmt w:val="lowerRoman"/>
      <w:lvlText w:val="%6."/>
      <w:lvlJc w:val="right"/>
      <w:pPr>
        <w:ind w:left="4357" w:hanging="180"/>
      </w:pPr>
      <w:rPr>
        <w:rFonts w:cs="Times New Roman"/>
      </w:rPr>
    </w:lvl>
    <w:lvl w:ilvl="6" w:tplc="0419000F" w:tentative="1">
      <w:start w:val="1"/>
      <w:numFmt w:val="decimal"/>
      <w:lvlText w:val="%7."/>
      <w:lvlJc w:val="left"/>
      <w:pPr>
        <w:ind w:left="5077" w:hanging="360"/>
      </w:pPr>
      <w:rPr>
        <w:rFonts w:cs="Times New Roman"/>
      </w:rPr>
    </w:lvl>
    <w:lvl w:ilvl="7" w:tplc="04190019" w:tentative="1">
      <w:start w:val="1"/>
      <w:numFmt w:val="lowerLetter"/>
      <w:lvlText w:val="%8."/>
      <w:lvlJc w:val="left"/>
      <w:pPr>
        <w:ind w:left="5797" w:hanging="360"/>
      </w:pPr>
      <w:rPr>
        <w:rFonts w:cs="Times New Roman"/>
      </w:rPr>
    </w:lvl>
    <w:lvl w:ilvl="8" w:tplc="0419001B" w:tentative="1">
      <w:start w:val="1"/>
      <w:numFmt w:val="lowerRoman"/>
      <w:lvlText w:val="%9."/>
      <w:lvlJc w:val="right"/>
      <w:pPr>
        <w:ind w:left="6517" w:hanging="180"/>
      </w:pPr>
      <w:rPr>
        <w:rFonts w:cs="Times New Roman"/>
      </w:rPr>
    </w:lvl>
  </w:abstractNum>
  <w:abstractNum w:abstractNumId="17">
    <w:nsid w:val="6D5E0183"/>
    <w:multiLevelType w:val="hybridMultilevel"/>
    <w:tmpl w:val="A992D646"/>
    <w:lvl w:ilvl="0" w:tplc="BF8CF7AC">
      <w:start w:val="1"/>
      <w:numFmt w:val="decimal"/>
      <w:lvlText w:val="%1."/>
      <w:lvlJc w:val="left"/>
      <w:pPr>
        <w:ind w:left="1117" w:hanging="360"/>
      </w:pPr>
      <w:rPr>
        <w:rFonts w:hint="default"/>
        <w:color w:val="auto"/>
        <w:sz w:val="24"/>
        <w:szCs w:val="24"/>
      </w:rPr>
    </w:lvl>
    <w:lvl w:ilvl="1" w:tplc="04190019" w:tentative="1">
      <w:start w:val="1"/>
      <w:numFmt w:val="lowerLetter"/>
      <w:lvlText w:val="%2."/>
      <w:lvlJc w:val="left"/>
      <w:pPr>
        <w:ind w:left="1837" w:hanging="360"/>
      </w:pPr>
    </w:lvl>
    <w:lvl w:ilvl="2" w:tplc="0419001B" w:tentative="1">
      <w:start w:val="1"/>
      <w:numFmt w:val="lowerRoman"/>
      <w:lvlText w:val="%3."/>
      <w:lvlJc w:val="right"/>
      <w:pPr>
        <w:ind w:left="2557" w:hanging="180"/>
      </w:pPr>
    </w:lvl>
    <w:lvl w:ilvl="3" w:tplc="0419000F" w:tentative="1">
      <w:start w:val="1"/>
      <w:numFmt w:val="decimal"/>
      <w:lvlText w:val="%4."/>
      <w:lvlJc w:val="left"/>
      <w:pPr>
        <w:ind w:left="3277" w:hanging="360"/>
      </w:pPr>
    </w:lvl>
    <w:lvl w:ilvl="4" w:tplc="04190019" w:tentative="1">
      <w:start w:val="1"/>
      <w:numFmt w:val="lowerLetter"/>
      <w:lvlText w:val="%5."/>
      <w:lvlJc w:val="left"/>
      <w:pPr>
        <w:ind w:left="3997" w:hanging="360"/>
      </w:pPr>
    </w:lvl>
    <w:lvl w:ilvl="5" w:tplc="0419001B" w:tentative="1">
      <w:start w:val="1"/>
      <w:numFmt w:val="lowerRoman"/>
      <w:lvlText w:val="%6."/>
      <w:lvlJc w:val="right"/>
      <w:pPr>
        <w:ind w:left="4717" w:hanging="180"/>
      </w:pPr>
    </w:lvl>
    <w:lvl w:ilvl="6" w:tplc="0419000F" w:tentative="1">
      <w:start w:val="1"/>
      <w:numFmt w:val="decimal"/>
      <w:lvlText w:val="%7."/>
      <w:lvlJc w:val="left"/>
      <w:pPr>
        <w:ind w:left="5437" w:hanging="360"/>
      </w:pPr>
    </w:lvl>
    <w:lvl w:ilvl="7" w:tplc="04190019" w:tentative="1">
      <w:start w:val="1"/>
      <w:numFmt w:val="lowerLetter"/>
      <w:lvlText w:val="%8."/>
      <w:lvlJc w:val="left"/>
      <w:pPr>
        <w:ind w:left="6157" w:hanging="360"/>
      </w:pPr>
    </w:lvl>
    <w:lvl w:ilvl="8" w:tplc="0419001B" w:tentative="1">
      <w:start w:val="1"/>
      <w:numFmt w:val="lowerRoman"/>
      <w:lvlText w:val="%9."/>
      <w:lvlJc w:val="right"/>
      <w:pPr>
        <w:ind w:left="6877" w:hanging="180"/>
      </w:pPr>
    </w:lvl>
  </w:abstractNum>
  <w:abstractNum w:abstractNumId="18">
    <w:nsid w:val="6FA72353"/>
    <w:multiLevelType w:val="hybridMultilevel"/>
    <w:tmpl w:val="DC5A0414"/>
    <w:lvl w:ilvl="0" w:tplc="4088FC9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76235BE6"/>
    <w:multiLevelType w:val="hybridMultilevel"/>
    <w:tmpl w:val="8DA8FA9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 w:numId="2">
    <w:abstractNumId w:val="12"/>
  </w:num>
  <w:num w:numId="3">
    <w:abstractNumId w:val="12"/>
  </w:num>
  <w:num w:numId="4">
    <w:abstractNumId w:val="12"/>
    <w:lvlOverride w:ilvl="0">
      <w:startOverride w:val="1"/>
    </w:lvlOverride>
  </w:num>
  <w:num w:numId="5">
    <w:abstractNumId w:val="12"/>
  </w:num>
  <w:num w:numId="6">
    <w:abstractNumId w:val="12"/>
    <w:lvlOverride w:ilvl="0">
      <w:startOverride w:val="1"/>
    </w:lvlOverride>
  </w:num>
  <w:num w:numId="7">
    <w:abstractNumId w:val="19"/>
  </w:num>
  <w:num w:numId="8">
    <w:abstractNumId w:val="14"/>
  </w:num>
  <w:num w:numId="9">
    <w:abstractNumId w:val="12"/>
    <w:lvlOverride w:ilvl="0">
      <w:startOverride w:val="1"/>
    </w:lvlOverride>
  </w:num>
  <w:num w:numId="10">
    <w:abstractNumId w:val="12"/>
    <w:lvlOverride w:ilvl="0">
      <w:startOverride w:val="1"/>
    </w:lvlOverride>
  </w:num>
  <w:num w:numId="11">
    <w:abstractNumId w:val="13"/>
  </w:num>
  <w:num w:numId="12">
    <w:abstractNumId w:val="13"/>
  </w:num>
  <w:num w:numId="13">
    <w:abstractNumId w:val="13"/>
  </w:num>
  <w:num w:numId="14">
    <w:abstractNumId w:val="13"/>
  </w:num>
  <w:num w:numId="15">
    <w:abstractNumId w:val="12"/>
    <w:lvlOverride w:ilvl="0">
      <w:startOverride w:val="1"/>
    </w:lvlOverride>
  </w:num>
  <w:num w:numId="16">
    <w:abstractNumId w:val="7"/>
  </w:num>
  <w:num w:numId="17">
    <w:abstractNumId w:val="7"/>
  </w:num>
  <w:num w:numId="18">
    <w:abstractNumId w:val="7"/>
  </w:num>
  <w:num w:numId="19">
    <w:abstractNumId w:val="7"/>
  </w:num>
  <w:num w:numId="20">
    <w:abstractNumId w:val="18"/>
  </w:num>
  <w:num w:numId="21">
    <w:abstractNumId w:val="10"/>
  </w:num>
  <w:num w:numId="22">
    <w:abstractNumId w:val="15"/>
  </w:num>
  <w:num w:numId="23">
    <w:abstractNumId w:val="11"/>
  </w:num>
  <w:num w:numId="24">
    <w:abstractNumId w:val="6"/>
  </w:num>
  <w:num w:numId="25">
    <w:abstractNumId w:val="16"/>
  </w:num>
  <w:num w:numId="26">
    <w:abstractNumId w:val="9"/>
  </w:num>
  <w:num w:numId="27">
    <w:abstractNumId w:val="17"/>
  </w:num>
  <w:num w:numId="28">
    <w:abstractNumId w:val="8"/>
  </w:num>
  <w:num w:numId="29">
    <w:abstractNumId w:val="7"/>
    <w:lvlOverride w:ilvl="0">
      <w:startOverride w:val="1"/>
    </w:lvlOverride>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attachedTemplate r:id="rId1"/>
  <w:stylePaneFormatFilter w:val="3F01"/>
  <w:defaultTabStop w:val="709"/>
  <w:autoHyphenation/>
  <w:hyphenationZone w:val="142"/>
  <w:evenAndOddHeaders/>
  <w:drawingGridHorizontalSpacing w:val="120"/>
  <w:displayHorizontalDrawingGridEvery w:val="2"/>
  <w:noPunctuationKerning/>
  <w:characterSpacingControl w:val="doNotCompress"/>
  <w:hdrShapeDefaults>
    <o:shapedefaults v:ext="edit" spidmax="4112"/>
    <o:shapelayout v:ext="edit">
      <o:idmap v:ext="edit" data="4"/>
      <o:rules v:ext="edit">
        <o:r id="V:Rule4" type="connector" idref="#_x0000_s4102"/>
        <o:r id="V:Rule5" type="connector" idref="#_x0000_s4107"/>
        <o:r id="V:Rule6" type="connector" idref="#_x0000_s4099"/>
      </o:rules>
    </o:shapelayout>
  </w:hdrShapeDefaults>
  <w:footnotePr>
    <w:footnote w:id="0"/>
    <w:footnote w:id="1"/>
  </w:footnotePr>
  <w:endnotePr>
    <w:endnote w:id="0"/>
    <w:endnote w:id="1"/>
  </w:endnotePr>
  <w:compat/>
  <w:rsids>
    <w:rsidRoot w:val="003F654D"/>
    <w:rsid w:val="00000D6B"/>
    <w:rsid w:val="00001780"/>
    <w:rsid w:val="00002507"/>
    <w:rsid w:val="00003F8B"/>
    <w:rsid w:val="00004C3D"/>
    <w:rsid w:val="00004FB5"/>
    <w:rsid w:val="000052BD"/>
    <w:rsid w:val="00005A62"/>
    <w:rsid w:val="000064CA"/>
    <w:rsid w:val="0000716D"/>
    <w:rsid w:val="0001076F"/>
    <w:rsid w:val="0001126E"/>
    <w:rsid w:val="00011679"/>
    <w:rsid w:val="00011F5B"/>
    <w:rsid w:val="00012E8E"/>
    <w:rsid w:val="00013DBB"/>
    <w:rsid w:val="00013E48"/>
    <w:rsid w:val="00015083"/>
    <w:rsid w:val="000151D7"/>
    <w:rsid w:val="00015D4D"/>
    <w:rsid w:val="0001615A"/>
    <w:rsid w:val="0001766A"/>
    <w:rsid w:val="000209C6"/>
    <w:rsid w:val="00020E4F"/>
    <w:rsid w:val="00021E1D"/>
    <w:rsid w:val="000229C0"/>
    <w:rsid w:val="00023F5D"/>
    <w:rsid w:val="00025B4E"/>
    <w:rsid w:val="00025ED7"/>
    <w:rsid w:val="00025F2A"/>
    <w:rsid w:val="0002643A"/>
    <w:rsid w:val="00026513"/>
    <w:rsid w:val="00026A16"/>
    <w:rsid w:val="00030D4D"/>
    <w:rsid w:val="000310F0"/>
    <w:rsid w:val="00031213"/>
    <w:rsid w:val="00031518"/>
    <w:rsid w:val="00031599"/>
    <w:rsid w:val="00031655"/>
    <w:rsid w:val="0003263D"/>
    <w:rsid w:val="00032BA6"/>
    <w:rsid w:val="00032D1A"/>
    <w:rsid w:val="000333C2"/>
    <w:rsid w:val="0003366F"/>
    <w:rsid w:val="00035BD5"/>
    <w:rsid w:val="00035D4B"/>
    <w:rsid w:val="00036379"/>
    <w:rsid w:val="0003685A"/>
    <w:rsid w:val="00040133"/>
    <w:rsid w:val="0004138D"/>
    <w:rsid w:val="000416B6"/>
    <w:rsid w:val="00042987"/>
    <w:rsid w:val="00043831"/>
    <w:rsid w:val="00045367"/>
    <w:rsid w:val="00045728"/>
    <w:rsid w:val="00046F62"/>
    <w:rsid w:val="000475BD"/>
    <w:rsid w:val="0004792D"/>
    <w:rsid w:val="000509AE"/>
    <w:rsid w:val="00050C62"/>
    <w:rsid w:val="000518C9"/>
    <w:rsid w:val="00051A6D"/>
    <w:rsid w:val="00051B6C"/>
    <w:rsid w:val="00051DAD"/>
    <w:rsid w:val="0005272B"/>
    <w:rsid w:val="000529A6"/>
    <w:rsid w:val="00052BDB"/>
    <w:rsid w:val="000534CB"/>
    <w:rsid w:val="0005713F"/>
    <w:rsid w:val="00057830"/>
    <w:rsid w:val="00057B5F"/>
    <w:rsid w:val="00060681"/>
    <w:rsid w:val="000607C1"/>
    <w:rsid w:val="00060870"/>
    <w:rsid w:val="0006100F"/>
    <w:rsid w:val="000617EF"/>
    <w:rsid w:val="00061BD2"/>
    <w:rsid w:val="00062EA5"/>
    <w:rsid w:val="0006417F"/>
    <w:rsid w:val="00065767"/>
    <w:rsid w:val="00066590"/>
    <w:rsid w:val="0006684B"/>
    <w:rsid w:val="00066B2C"/>
    <w:rsid w:val="0006712C"/>
    <w:rsid w:val="000718E3"/>
    <w:rsid w:val="0007204C"/>
    <w:rsid w:val="000721E8"/>
    <w:rsid w:val="00072B1F"/>
    <w:rsid w:val="000736C6"/>
    <w:rsid w:val="00073B25"/>
    <w:rsid w:val="00074122"/>
    <w:rsid w:val="0007423F"/>
    <w:rsid w:val="00074AFA"/>
    <w:rsid w:val="000752E0"/>
    <w:rsid w:val="000762DC"/>
    <w:rsid w:val="000803E1"/>
    <w:rsid w:val="000825AE"/>
    <w:rsid w:val="0008366C"/>
    <w:rsid w:val="00083DA4"/>
    <w:rsid w:val="000847DB"/>
    <w:rsid w:val="00084B90"/>
    <w:rsid w:val="00084DE6"/>
    <w:rsid w:val="00085634"/>
    <w:rsid w:val="000857C5"/>
    <w:rsid w:val="00086687"/>
    <w:rsid w:val="000868BE"/>
    <w:rsid w:val="00086C37"/>
    <w:rsid w:val="000872D0"/>
    <w:rsid w:val="00087743"/>
    <w:rsid w:val="0008797B"/>
    <w:rsid w:val="00090836"/>
    <w:rsid w:val="00090877"/>
    <w:rsid w:val="0009091D"/>
    <w:rsid w:val="00091786"/>
    <w:rsid w:val="00091970"/>
    <w:rsid w:val="00092262"/>
    <w:rsid w:val="00092D0F"/>
    <w:rsid w:val="00094979"/>
    <w:rsid w:val="00096A76"/>
    <w:rsid w:val="000A05EA"/>
    <w:rsid w:val="000A164F"/>
    <w:rsid w:val="000A1DB0"/>
    <w:rsid w:val="000A210E"/>
    <w:rsid w:val="000A2ECE"/>
    <w:rsid w:val="000A40CA"/>
    <w:rsid w:val="000A70B1"/>
    <w:rsid w:val="000A7586"/>
    <w:rsid w:val="000A7E39"/>
    <w:rsid w:val="000B049F"/>
    <w:rsid w:val="000B0BEB"/>
    <w:rsid w:val="000B1392"/>
    <w:rsid w:val="000B18BA"/>
    <w:rsid w:val="000B2587"/>
    <w:rsid w:val="000B2B5C"/>
    <w:rsid w:val="000B3318"/>
    <w:rsid w:val="000B3830"/>
    <w:rsid w:val="000B3B55"/>
    <w:rsid w:val="000B4EBE"/>
    <w:rsid w:val="000B590D"/>
    <w:rsid w:val="000B6B4B"/>
    <w:rsid w:val="000B7FBD"/>
    <w:rsid w:val="000C19E5"/>
    <w:rsid w:val="000C25FB"/>
    <w:rsid w:val="000C2738"/>
    <w:rsid w:val="000C2E95"/>
    <w:rsid w:val="000C49BD"/>
    <w:rsid w:val="000C4A9C"/>
    <w:rsid w:val="000C56C6"/>
    <w:rsid w:val="000C611D"/>
    <w:rsid w:val="000C649E"/>
    <w:rsid w:val="000C6D48"/>
    <w:rsid w:val="000C6DD0"/>
    <w:rsid w:val="000D0021"/>
    <w:rsid w:val="000D05F6"/>
    <w:rsid w:val="000D2177"/>
    <w:rsid w:val="000D23EB"/>
    <w:rsid w:val="000D286C"/>
    <w:rsid w:val="000D36AC"/>
    <w:rsid w:val="000D3D1C"/>
    <w:rsid w:val="000D40A6"/>
    <w:rsid w:val="000D4A05"/>
    <w:rsid w:val="000D750A"/>
    <w:rsid w:val="000D7B7B"/>
    <w:rsid w:val="000D7F51"/>
    <w:rsid w:val="000E0A7C"/>
    <w:rsid w:val="000E1883"/>
    <w:rsid w:val="000E1A46"/>
    <w:rsid w:val="000E2593"/>
    <w:rsid w:val="000E3994"/>
    <w:rsid w:val="000E3A2B"/>
    <w:rsid w:val="000E5ABA"/>
    <w:rsid w:val="000E666E"/>
    <w:rsid w:val="000F1D80"/>
    <w:rsid w:val="000F2373"/>
    <w:rsid w:val="000F2902"/>
    <w:rsid w:val="000F3400"/>
    <w:rsid w:val="000F3E2C"/>
    <w:rsid w:val="000F5AEA"/>
    <w:rsid w:val="000F63BE"/>
    <w:rsid w:val="000F7685"/>
    <w:rsid w:val="00101501"/>
    <w:rsid w:val="00101CA5"/>
    <w:rsid w:val="001020EB"/>
    <w:rsid w:val="00102988"/>
    <w:rsid w:val="00102B84"/>
    <w:rsid w:val="001031A4"/>
    <w:rsid w:val="001039F5"/>
    <w:rsid w:val="001050D0"/>
    <w:rsid w:val="0010559F"/>
    <w:rsid w:val="00105FEB"/>
    <w:rsid w:val="001062EE"/>
    <w:rsid w:val="00106DE1"/>
    <w:rsid w:val="00107F97"/>
    <w:rsid w:val="001105A3"/>
    <w:rsid w:val="00110B60"/>
    <w:rsid w:val="00111BA8"/>
    <w:rsid w:val="001131E3"/>
    <w:rsid w:val="0011372A"/>
    <w:rsid w:val="00114E01"/>
    <w:rsid w:val="00115479"/>
    <w:rsid w:val="00116643"/>
    <w:rsid w:val="00116EAE"/>
    <w:rsid w:val="00117241"/>
    <w:rsid w:val="001172C5"/>
    <w:rsid w:val="001209D5"/>
    <w:rsid w:val="0012231D"/>
    <w:rsid w:val="00122564"/>
    <w:rsid w:val="00123CF3"/>
    <w:rsid w:val="00124850"/>
    <w:rsid w:val="00124999"/>
    <w:rsid w:val="00124C22"/>
    <w:rsid w:val="00126BFC"/>
    <w:rsid w:val="00127D0A"/>
    <w:rsid w:val="0013097F"/>
    <w:rsid w:val="00131914"/>
    <w:rsid w:val="00132F2B"/>
    <w:rsid w:val="0013347B"/>
    <w:rsid w:val="0013381F"/>
    <w:rsid w:val="00133B15"/>
    <w:rsid w:val="00135C03"/>
    <w:rsid w:val="00135DA1"/>
    <w:rsid w:val="00136559"/>
    <w:rsid w:val="00136683"/>
    <w:rsid w:val="00136B43"/>
    <w:rsid w:val="00137055"/>
    <w:rsid w:val="001370FC"/>
    <w:rsid w:val="001371D8"/>
    <w:rsid w:val="00140145"/>
    <w:rsid w:val="00140209"/>
    <w:rsid w:val="00140956"/>
    <w:rsid w:val="00140B81"/>
    <w:rsid w:val="0014252B"/>
    <w:rsid w:val="001428BD"/>
    <w:rsid w:val="00142A54"/>
    <w:rsid w:val="00142AD9"/>
    <w:rsid w:val="0014379A"/>
    <w:rsid w:val="00144BE6"/>
    <w:rsid w:val="001453AB"/>
    <w:rsid w:val="00145E78"/>
    <w:rsid w:val="001461BC"/>
    <w:rsid w:val="00146940"/>
    <w:rsid w:val="00146B87"/>
    <w:rsid w:val="00150C3E"/>
    <w:rsid w:val="00151C1D"/>
    <w:rsid w:val="00152A7F"/>
    <w:rsid w:val="00153386"/>
    <w:rsid w:val="00153412"/>
    <w:rsid w:val="00153C94"/>
    <w:rsid w:val="0015426C"/>
    <w:rsid w:val="001546E4"/>
    <w:rsid w:val="00155440"/>
    <w:rsid w:val="00156493"/>
    <w:rsid w:val="00156D13"/>
    <w:rsid w:val="001577A3"/>
    <w:rsid w:val="001578F7"/>
    <w:rsid w:val="001608AF"/>
    <w:rsid w:val="0016127B"/>
    <w:rsid w:val="00161D81"/>
    <w:rsid w:val="00161F31"/>
    <w:rsid w:val="00161F99"/>
    <w:rsid w:val="00162357"/>
    <w:rsid w:val="001624E5"/>
    <w:rsid w:val="00162536"/>
    <w:rsid w:val="0016313E"/>
    <w:rsid w:val="00163D98"/>
    <w:rsid w:val="00167199"/>
    <w:rsid w:val="001678E9"/>
    <w:rsid w:val="00167DCE"/>
    <w:rsid w:val="00170131"/>
    <w:rsid w:val="001701DD"/>
    <w:rsid w:val="00170494"/>
    <w:rsid w:val="00170BAE"/>
    <w:rsid w:val="00172184"/>
    <w:rsid w:val="001726C6"/>
    <w:rsid w:val="0017292C"/>
    <w:rsid w:val="001731F8"/>
    <w:rsid w:val="001732C8"/>
    <w:rsid w:val="00173A74"/>
    <w:rsid w:val="0017409E"/>
    <w:rsid w:val="0017474F"/>
    <w:rsid w:val="00175CD7"/>
    <w:rsid w:val="00176599"/>
    <w:rsid w:val="00177861"/>
    <w:rsid w:val="001779E2"/>
    <w:rsid w:val="00177F58"/>
    <w:rsid w:val="00180AD2"/>
    <w:rsid w:val="001820DA"/>
    <w:rsid w:val="001821FC"/>
    <w:rsid w:val="00184250"/>
    <w:rsid w:val="00184325"/>
    <w:rsid w:val="0018476B"/>
    <w:rsid w:val="00184793"/>
    <w:rsid w:val="0018607E"/>
    <w:rsid w:val="0018692B"/>
    <w:rsid w:val="00186CC0"/>
    <w:rsid w:val="0019048F"/>
    <w:rsid w:val="00190DC6"/>
    <w:rsid w:val="0019165E"/>
    <w:rsid w:val="00191787"/>
    <w:rsid w:val="00191E3C"/>
    <w:rsid w:val="00191EC6"/>
    <w:rsid w:val="00193EB8"/>
    <w:rsid w:val="00193EDD"/>
    <w:rsid w:val="001957DB"/>
    <w:rsid w:val="001960F8"/>
    <w:rsid w:val="001963E6"/>
    <w:rsid w:val="00197773"/>
    <w:rsid w:val="001A0624"/>
    <w:rsid w:val="001A1CB1"/>
    <w:rsid w:val="001A281F"/>
    <w:rsid w:val="001A29BB"/>
    <w:rsid w:val="001A2B53"/>
    <w:rsid w:val="001A2C47"/>
    <w:rsid w:val="001A456E"/>
    <w:rsid w:val="001A57E8"/>
    <w:rsid w:val="001A5ADE"/>
    <w:rsid w:val="001A654E"/>
    <w:rsid w:val="001A7773"/>
    <w:rsid w:val="001A7D36"/>
    <w:rsid w:val="001A7F1A"/>
    <w:rsid w:val="001B06E4"/>
    <w:rsid w:val="001B09A2"/>
    <w:rsid w:val="001B09E1"/>
    <w:rsid w:val="001B0B12"/>
    <w:rsid w:val="001B1344"/>
    <w:rsid w:val="001B1551"/>
    <w:rsid w:val="001B2045"/>
    <w:rsid w:val="001B4D9D"/>
    <w:rsid w:val="001B5A49"/>
    <w:rsid w:val="001B5D08"/>
    <w:rsid w:val="001B5DAD"/>
    <w:rsid w:val="001B63DD"/>
    <w:rsid w:val="001B6677"/>
    <w:rsid w:val="001B6A1F"/>
    <w:rsid w:val="001B7F50"/>
    <w:rsid w:val="001C0C3B"/>
    <w:rsid w:val="001C0F9B"/>
    <w:rsid w:val="001C1AF0"/>
    <w:rsid w:val="001C1DC2"/>
    <w:rsid w:val="001C2188"/>
    <w:rsid w:val="001C2B21"/>
    <w:rsid w:val="001C4E59"/>
    <w:rsid w:val="001C6131"/>
    <w:rsid w:val="001C6A21"/>
    <w:rsid w:val="001C75FE"/>
    <w:rsid w:val="001C7CE4"/>
    <w:rsid w:val="001D02F5"/>
    <w:rsid w:val="001D047A"/>
    <w:rsid w:val="001D2342"/>
    <w:rsid w:val="001D28B4"/>
    <w:rsid w:val="001D30A1"/>
    <w:rsid w:val="001D3E66"/>
    <w:rsid w:val="001D3FB9"/>
    <w:rsid w:val="001D53AF"/>
    <w:rsid w:val="001D6325"/>
    <w:rsid w:val="001D6518"/>
    <w:rsid w:val="001D6D37"/>
    <w:rsid w:val="001D7641"/>
    <w:rsid w:val="001D7911"/>
    <w:rsid w:val="001D7BAE"/>
    <w:rsid w:val="001D7EB4"/>
    <w:rsid w:val="001E0AB9"/>
    <w:rsid w:val="001E1A48"/>
    <w:rsid w:val="001E2A07"/>
    <w:rsid w:val="001E309A"/>
    <w:rsid w:val="001E3268"/>
    <w:rsid w:val="001E3D27"/>
    <w:rsid w:val="001E5E64"/>
    <w:rsid w:val="001E6686"/>
    <w:rsid w:val="001F01D9"/>
    <w:rsid w:val="001F0BBC"/>
    <w:rsid w:val="001F0F0D"/>
    <w:rsid w:val="001F19EF"/>
    <w:rsid w:val="001F3B67"/>
    <w:rsid w:val="001F40E7"/>
    <w:rsid w:val="001F411A"/>
    <w:rsid w:val="001F4C34"/>
    <w:rsid w:val="001F65CC"/>
    <w:rsid w:val="001F7A58"/>
    <w:rsid w:val="002004F2"/>
    <w:rsid w:val="00200BE0"/>
    <w:rsid w:val="00200E41"/>
    <w:rsid w:val="002027C7"/>
    <w:rsid w:val="00202CA1"/>
    <w:rsid w:val="00202D3A"/>
    <w:rsid w:val="00202FC3"/>
    <w:rsid w:val="002035D4"/>
    <w:rsid w:val="00204529"/>
    <w:rsid w:val="00204C34"/>
    <w:rsid w:val="0020546B"/>
    <w:rsid w:val="002054D7"/>
    <w:rsid w:val="00207593"/>
    <w:rsid w:val="00207E74"/>
    <w:rsid w:val="00210180"/>
    <w:rsid w:val="002106CD"/>
    <w:rsid w:val="00210802"/>
    <w:rsid w:val="00211BCB"/>
    <w:rsid w:val="00212745"/>
    <w:rsid w:val="00212C9D"/>
    <w:rsid w:val="00212DAE"/>
    <w:rsid w:val="00214488"/>
    <w:rsid w:val="002147EF"/>
    <w:rsid w:val="002149D1"/>
    <w:rsid w:val="00215B03"/>
    <w:rsid w:val="00215BBF"/>
    <w:rsid w:val="00216F7F"/>
    <w:rsid w:val="0021763D"/>
    <w:rsid w:val="002206B2"/>
    <w:rsid w:val="00222642"/>
    <w:rsid w:val="002226A8"/>
    <w:rsid w:val="002228FF"/>
    <w:rsid w:val="00222D54"/>
    <w:rsid w:val="00223A7E"/>
    <w:rsid w:val="00223A81"/>
    <w:rsid w:val="00224927"/>
    <w:rsid w:val="00224C83"/>
    <w:rsid w:val="00225D15"/>
    <w:rsid w:val="002266AA"/>
    <w:rsid w:val="00226709"/>
    <w:rsid w:val="0022712D"/>
    <w:rsid w:val="0023008E"/>
    <w:rsid w:val="002305D5"/>
    <w:rsid w:val="00231FF2"/>
    <w:rsid w:val="00232FB7"/>
    <w:rsid w:val="002336C4"/>
    <w:rsid w:val="00234415"/>
    <w:rsid w:val="00234EA9"/>
    <w:rsid w:val="0023518E"/>
    <w:rsid w:val="0023547B"/>
    <w:rsid w:val="00235B0F"/>
    <w:rsid w:val="002369C8"/>
    <w:rsid w:val="00237D24"/>
    <w:rsid w:val="00241402"/>
    <w:rsid w:val="002418E8"/>
    <w:rsid w:val="00242B8F"/>
    <w:rsid w:val="0024319E"/>
    <w:rsid w:val="00243E85"/>
    <w:rsid w:val="00244540"/>
    <w:rsid w:val="00244A2C"/>
    <w:rsid w:val="00245E13"/>
    <w:rsid w:val="00245F55"/>
    <w:rsid w:val="0024679A"/>
    <w:rsid w:val="0025055E"/>
    <w:rsid w:val="00250CF6"/>
    <w:rsid w:val="00251300"/>
    <w:rsid w:val="002528CD"/>
    <w:rsid w:val="00252A92"/>
    <w:rsid w:val="00252CCB"/>
    <w:rsid w:val="0025355D"/>
    <w:rsid w:val="00254229"/>
    <w:rsid w:val="0025482E"/>
    <w:rsid w:val="002555BB"/>
    <w:rsid w:val="002561CF"/>
    <w:rsid w:val="0025637C"/>
    <w:rsid w:val="00256E59"/>
    <w:rsid w:val="00257212"/>
    <w:rsid w:val="00257594"/>
    <w:rsid w:val="00257D72"/>
    <w:rsid w:val="00260F62"/>
    <w:rsid w:val="0026111F"/>
    <w:rsid w:val="002633C9"/>
    <w:rsid w:val="0026348C"/>
    <w:rsid w:val="002636AC"/>
    <w:rsid w:val="00263D9E"/>
    <w:rsid w:val="00264EC8"/>
    <w:rsid w:val="002667F1"/>
    <w:rsid w:val="00266C64"/>
    <w:rsid w:val="00266D8D"/>
    <w:rsid w:val="002671B7"/>
    <w:rsid w:val="002679F2"/>
    <w:rsid w:val="00270DA2"/>
    <w:rsid w:val="00270F26"/>
    <w:rsid w:val="00272F08"/>
    <w:rsid w:val="0027344A"/>
    <w:rsid w:val="00273BAF"/>
    <w:rsid w:val="0027521E"/>
    <w:rsid w:val="002754B5"/>
    <w:rsid w:val="002759A2"/>
    <w:rsid w:val="002760D3"/>
    <w:rsid w:val="0027723E"/>
    <w:rsid w:val="00277832"/>
    <w:rsid w:val="002804E3"/>
    <w:rsid w:val="002807C8"/>
    <w:rsid w:val="00280CC0"/>
    <w:rsid w:val="002810BF"/>
    <w:rsid w:val="00281270"/>
    <w:rsid w:val="002821FA"/>
    <w:rsid w:val="00282740"/>
    <w:rsid w:val="002827DC"/>
    <w:rsid w:val="0028364F"/>
    <w:rsid w:val="002853E6"/>
    <w:rsid w:val="00285722"/>
    <w:rsid w:val="00286045"/>
    <w:rsid w:val="00287AC3"/>
    <w:rsid w:val="00287C44"/>
    <w:rsid w:val="00290406"/>
    <w:rsid w:val="00292F49"/>
    <w:rsid w:val="00293EFD"/>
    <w:rsid w:val="002943E0"/>
    <w:rsid w:val="00294845"/>
    <w:rsid w:val="00294DB5"/>
    <w:rsid w:val="00294FFE"/>
    <w:rsid w:val="002A2648"/>
    <w:rsid w:val="002A2DDE"/>
    <w:rsid w:val="002A2E96"/>
    <w:rsid w:val="002A2F66"/>
    <w:rsid w:val="002A3EF1"/>
    <w:rsid w:val="002A40E9"/>
    <w:rsid w:val="002A5882"/>
    <w:rsid w:val="002A61BB"/>
    <w:rsid w:val="002B0B8A"/>
    <w:rsid w:val="002B0F37"/>
    <w:rsid w:val="002B1626"/>
    <w:rsid w:val="002B3144"/>
    <w:rsid w:val="002B3270"/>
    <w:rsid w:val="002B3660"/>
    <w:rsid w:val="002B4EF5"/>
    <w:rsid w:val="002B4FAA"/>
    <w:rsid w:val="002B5027"/>
    <w:rsid w:val="002B5A20"/>
    <w:rsid w:val="002B5AAC"/>
    <w:rsid w:val="002B6879"/>
    <w:rsid w:val="002B793A"/>
    <w:rsid w:val="002B7CFA"/>
    <w:rsid w:val="002C0499"/>
    <w:rsid w:val="002C05DE"/>
    <w:rsid w:val="002C0F2E"/>
    <w:rsid w:val="002C2A55"/>
    <w:rsid w:val="002C2B01"/>
    <w:rsid w:val="002C35AE"/>
    <w:rsid w:val="002C36E5"/>
    <w:rsid w:val="002C444C"/>
    <w:rsid w:val="002C4D7D"/>
    <w:rsid w:val="002C6BA2"/>
    <w:rsid w:val="002C7349"/>
    <w:rsid w:val="002C7D03"/>
    <w:rsid w:val="002D0078"/>
    <w:rsid w:val="002D00F8"/>
    <w:rsid w:val="002D310B"/>
    <w:rsid w:val="002D3B35"/>
    <w:rsid w:val="002D4053"/>
    <w:rsid w:val="002D4805"/>
    <w:rsid w:val="002D491E"/>
    <w:rsid w:val="002D545A"/>
    <w:rsid w:val="002D62F4"/>
    <w:rsid w:val="002D758B"/>
    <w:rsid w:val="002D7645"/>
    <w:rsid w:val="002D77BF"/>
    <w:rsid w:val="002E173F"/>
    <w:rsid w:val="002E260D"/>
    <w:rsid w:val="002E3716"/>
    <w:rsid w:val="002E3827"/>
    <w:rsid w:val="002E39E2"/>
    <w:rsid w:val="002E4061"/>
    <w:rsid w:val="002E7422"/>
    <w:rsid w:val="002F05E1"/>
    <w:rsid w:val="002F0824"/>
    <w:rsid w:val="002F1824"/>
    <w:rsid w:val="002F19BB"/>
    <w:rsid w:val="002F27A1"/>
    <w:rsid w:val="002F3295"/>
    <w:rsid w:val="002F389B"/>
    <w:rsid w:val="002F39BC"/>
    <w:rsid w:val="002F3EF5"/>
    <w:rsid w:val="002F4BB7"/>
    <w:rsid w:val="002F5493"/>
    <w:rsid w:val="002F6542"/>
    <w:rsid w:val="002F6780"/>
    <w:rsid w:val="003000C3"/>
    <w:rsid w:val="00301B4B"/>
    <w:rsid w:val="00301BB3"/>
    <w:rsid w:val="0030204D"/>
    <w:rsid w:val="00302390"/>
    <w:rsid w:val="003029DD"/>
    <w:rsid w:val="00302B28"/>
    <w:rsid w:val="00303859"/>
    <w:rsid w:val="003041CD"/>
    <w:rsid w:val="003044EF"/>
    <w:rsid w:val="00304728"/>
    <w:rsid w:val="00304840"/>
    <w:rsid w:val="00304C12"/>
    <w:rsid w:val="003060A2"/>
    <w:rsid w:val="00306A4F"/>
    <w:rsid w:val="00311525"/>
    <w:rsid w:val="003118FA"/>
    <w:rsid w:val="00312F00"/>
    <w:rsid w:val="00314687"/>
    <w:rsid w:val="00314CC3"/>
    <w:rsid w:val="00315EE2"/>
    <w:rsid w:val="00316FC4"/>
    <w:rsid w:val="003206FF"/>
    <w:rsid w:val="003237D8"/>
    <w:rsid w:val="0032384C"/>
    <w:rsid w:val="00323A5D"/>
    <w:rsid w:val="003244DE"/>
    <w:rsid w:val="00325677"/>
    <w:rsid w:val="003257CA"/>
    <w:rsid w:val="00326247"/>
    <w:rsid w:val="00331150"/>
    <w:rsid w:val="003321FA"/>
    <w:rsid w:val="00332C6C"/>
    <w:rsid w:val="00334B66"/>
    <w:rsid w:val="003352D2"/>
    <w:rsid w:val="00336640"/>
    <w:rsid w:val="00337915"/>
    <w:rsid w:val="00341F01"/>
    <w:rsid w:val="0034233B"/>
    <w:rsid w:val="0034474E"/>
    <w:rsid w:val="003449CE"/>
    <w:rsid w:val="003457E1"/>
    <w:rsid w:val="00345DFB"/>
    <w:rsid w:val="00346175"/>
    <w:rsid w:val="00346491"/>
    <w:rsid w:val="00346A3B"/>
    <w:rsid w:val="00346FEE"/>
    <w:rsid w:val="00347462"/>
    <w:rsid w:val="0035046B"/>
    <w:rsid w:val="00352086"/>
    <w:rsid w:val="003521CD"/>
    <w:rsid w:val="003521F2"/>
    <w:rsid w:val="0035248B"/>
    <w:rsid w:val="00352A90"/>
    <w:rsid w:val="00352B3A"/>
    <w:rsid w:val="00352B6A"/>
    <w:rsid w:val="00352FA1"/>
    <w:rsid w:val="00353900"/>
    <w:rsid w:val="003544FB"/>
    <w:rsid w:val="00355F70"/>
    <w:rsid w:val="00356C55"/>
    <w:rsid w:val="00356EF4"/>
    <w:rsid w:val="00357213"/>
    <w:rsid w:val="00357639"/>
    <w:rsid w:val="0036009C"/>
    <w:rsid w:val="00362933"/>
    <w:rsid w:val="00362ACF"/>
    <w:rsid w:val="00362F2D"/>
    <w:rsid w:val="00364192"/>
    <w:rsid w:val="003645F8"/>
    <w:rsid w:val="00364759"/>
    <w:rsid w:val="00365C2A"/>
    <w:rsid w:val="00367049"/>
    <w:rsid w:val="0036736F"/>
    <w:rsid w:val="00370808"/>
    <w:rsid w:val="00371331"/>
    <w:rsid w:val="00372DEF"/>
    <w:rsid w:val="00373702"/>
    <w:rsid w:val="00373CDA"/>
    <w:rsid w:val="00374918"/>
    <w:rsid w:val="00376AD5"/>
    <w:rsid w:val="00376D21"/>
    <w:rsid w:val="003772A5"/>
    <w:rsid w:val="00377532"/>
    <w:rsid w:val="0038053F"/>
    <w:rsid w:val="00381892"/>
    <w:rsid w:val="00381CFE"/>
    <w:rsid w:val="003820A9"/>
    <w:rsid w:val="00382667"/>
    <w:rsid w:val="00382A6D"/>
    <w:rsid w:val="0038335E"/>
    <w:rsid w:val="00384832"/>
    <w:rsid w:val="00384B5E"/>
    <w:rsid w:val="00387760"/>
    <w:rsid w:val="00390B2A"/>
    <w:rsid w:val="00390EE7"/>
    <w:rsid w:val="00391314"/>
    <w:rsid w:val="00393832"/>
    <w:rsid w:val="00393E98"/>
    <w:rsid w:val="003944CC"/>
    <w:rsid w:val="00394F4C"/>
    <w:rsid w:val="00395904"/>
    <w:rsid w:val="00396E7F"/>
    <w:rsid w:val="00397413"/>
    <w:rsid w:val="00397D22"/>
    <w:rsid w:val="003A0586"/>
    <w:rsid w:val="003A0A0D"/>
    <w:rsid w:val="003A0BFD"/>
    <w:rsid w:val="003A11FF"/>
    <w:rsid w:val="003A1981"/>
    <w:rsid w:val="003A1FDF"/>
    <w:rsid w:val="003A2720"/>
    <w:rsid w:val="003A2DDA"/>
    <w:rsid w:val="003A3980"/>
    <w:rsid w:val="003A39E6"/>
    <w:rsid w:val="003A4C8F"/>
    <w:rsid w:val="003A5E37"/>
    <w:rsid w:val="003A5F47"/>
    <w:rsid w:val="003A64FD"/>
    <w:rsid w:val="003A6BFD"/>
    <w:rsid w:val="003A6CE7"/>
    <w:rsid w:val="003A6E91"/>
    <w:rsid w:val="003B07F9"/>
    <w:rsid w:val="003B0A9F"/>
    <w:rsid w:val="003B0C04"/>
    <w:rsid w:val="003B161B"/>
    <w:rsid w:val="003B1F87"/>
    <w:rsid w:val="003B2692"/>
    <w:rsid w:val="003B2EBF"/>
    <w:rsid w:val="003B2EC3"/>
    <w:rsid w:val="003B4725"/>
    <w:rsid w:val="003B5E43"/>
    <w:rsid w:val="003B6011"/>
    <w:rsid w:val="003B6479"/>
    <w:rsid w:val="003B6849"/>
    <w:rsid w:val="003B6A7A"/>
    <w:rsid w:val="003B7558"/>
    <w:rsid w:val="003B79BE"/>
    <w:rsid w:val="003C0647"/>
    <w:rsid w:val="003C0FFE"/>
    <w:rsid w:val="003C15B5"/>
    <w:rsid w:val="003C1FC0"/>
    <w:rsid w:val="003C213E"/>
    <w:rsid w:val="003C23FC"/>
    <w:rsid w:val="003C2435"/>
    <w:rsid w:val="003C25BA"/>
    <w:rsid w:val="003C35B3"/>
    <w:rsid w:val="003C3E0F"/>
    <w:rsid w:val="003C4D6A"/>
    <w:rsid w:val="003C4F41"/>
    <w:rsid w:val="003C591A"/>
    <w:rsid w:val="003C5B0E"/>
    <w:rsid w:val="003C668C"/>
    <w:rsid w:val="003C70E7"/>
    <w:rsid w:val="003D0D3B"/>
    <w:rsid w:val="003D1191"/>
    <w:rsid w:val="003D1ACE"/>
    <w:rsid w:val="003D25A9"/>
    <w:rsid w:val="003D3496"/>
    <w:rsid w:val="003D3D87"/>
    <w:rsid w:val="003D531D"/>
    <w:rsid w:val="003D5932"/>
    <w:rsid w:val="003D5B71"/>
    <w:rsid w:val="003D5F44"/>
    <w:rsid w:val="003D60B9"/>
    <w:rsid w:val="003D6D34"/>
    <w:rsid w:val="003D6D90"/>
    <w:rsid w:val="003E049F"/>
    <w:rsid w:val="003E0A93"/>
    <w:rsid w:val="003E194D"/>
    <w:rsid w:val="003E1E32"/>
    <w:rsid w:val="003E2B91"/>
    <w:rsid w:val="003E46A8"/>
    <w:rsid w:val="003E4EEC"/>
    <w:rsid w:val="003E5441"/>
    <w:rsid w:val="003E6E4B"/>
    <w:rsid w:val="003E70F9"/>
    <w:rsid w:val="003F029F"/>
    <w:rsid w:val="003F037C"/>
    <w:rsid w:val="003F0664"/>
    <w:rsid w:val="003F09B7"/>
    <w:rsid w:val="003F0E6D"/>
    <w:rsid w:val="003F1D7E"/>
    <w:rsid w:val="003F2015"/>
    <w:rsid w:val="003F2329"/>
    <w:rsid w:val="003F244E"/>
    <w:rsid w:val="003F285A"/>
    <w:rsid w:val="003F3477"/>
    <w:rsid w:val="003F5041"/>
    <w:rsid w:val="003F585E"/>
    <w:rsid w:val="003F59D8"/>
    <w:rsid w:val="003F654D"/>
    <w:rsid w:val="003F69F6"/>
    <w:rsid w:val="003F726A"/>
    <w:rsid w:val="004005CF"/>
    <w:rsid w:val="004011DE"/>
    <w:rsid w:val="00401D6B"/>
    <w:rsid w:val="0040285E"/>
    <w:rsid w:val="00406802"/>
    <w:rsid w:val="00406FFE"/>
    <w:rsid w:val="004072EE"/>
    <w:rsid w:val="00407C29"/>
    <w:rsid w:val="00407EB3"/>
    <w:rsid w:val="004100CF"/>
    <w:rsid w:val="00410835"/>
    <w:rsid w:val="0041272C"/>
    <w:rsid w:val="0041291D"/>
    <w:rsid w:val="00412EAB"/>
    <w:rsid w:val="00413442"/>
    <w:rsid w:val="0041366E"/>
    <w:rsid w:val="00413831"/>
    <w:rsid w:val="00413F08"/>
    <w:rsid w:val="00415EFC"/>
    <w:rsid w:val="004162FA"/>
    <w:rsid w:val="00416675"/>
    <w:rsid w:val="00420BC4"/>
    <w:rsid w:val="00422073"/>
    <w:rsid w:val="00423978"/>
    <w:rsid w:val="00425971"/>
    <w:rsid w:val="00426DF9"/>
    <w:rsid w:val="004306B7"/>
    <w:rsid w:val="00430771"/>
    <w:rsid w:val="00430F82"/>
    <w:rsid w:val="004328EE"/>
    <w:rsid w:val="00432C1B"/>
    <w:rsid w:val="00434188"/>
    <w:rsid w:val="0043535C"/>
    <w:rsid w:val="00435389"/>
    <w:rsid w:val="00436152"/>
    <w:rsid w:val="00436917"/>
    <w:rsid w:val="00436FAA"/>
    <w:rsid w:val="00437AD8"/>
    <w:rsid w:val="00440422"/>
    <w:rsid w:val="00440F0C"/>
    <w:rsid w:val="0044101C"/>
    <w:rsid w:val="00441734"/>
    <w:rsid w:val="00442650"/>
    <w:rsid w:val="004427CF"/>
    <w:rsid w:val="00442970"/>
    <w:rsid w:val="004454FE"/>
    <w:rsid w:val="00445E37"/>
    <w:rsid w:val="004462BB"/>
    <w:rsid w:val="00446699"/>
    <w:rsid w:val="004467C7"/>
    <w:rsid w:val="00452963"/>
    <w:rsid w:val="0045506F"/>
    <w:rsid w:val="00455260"/>
    <w:rsid w:val="00455FBA"/>
    <w:rsid w:val="004566B1"/>
    <w:rsid w:val="00456B93"/>
    <w:rsid w:val="00456F7C"/>
    <w:rsid w:val="00457321"/>
    <w:rsid w:val="00460272"/>
    <w:rsid w:val="00461B2C"/>
    <w:rsid w:val="00462061"/>
    <w:rsid w:val="0046311E"/>
    <w:rsid w:val="00463D09"/>
    <w:rsid w:val="00463E88"/>
    <w:rsid w:val="004657CD"/>
    <w:rsid w:val="00465F97"/>
    <w:rsid w:val="00466356"/>
    <w:rsid w:val="00466896"/>
    <w:rsid w:val="00466DFF"/>
    <w:rsid w:val="00467E75"/>
    <w:rsid w:val="0047073D"/>
    <w:rsid w:val="0047093A"/>
    <w:rsid w:val="004714BA"/>
    <w:rsid w:val="00471B49"/>
    <w:rsid w:val="00471C6F"/>
    <w:rsid w:val="00472104"/>
    <w:rsid w:val="0047233D"/>
    <w:rsid w:val="004730E9"/>
    <w:rsid w:val="004736D1"/>
    <w:rsid w:val="004747A7"/>
    <w:rsid w:val="00474943"/>
    <w:rsid w:val="00476849"/>
    <w:rsid w:val="0047756B"/>
    <w:rsid w:val="00480BC1"/>
    <w:rsid w:val="004814B8"/>
    <w:rsid w:val="004815A9"/>
    <w:rsid w:val="00481AF7"/>
    <w:rsid w:val="004821F0"/>
    <w:rsid w:val="00482BB6"/>
    <w:rsid w:val="00486D24"/>
    <w:rsid w:val="00486E50"/>
    <w:rsid w:val="00487022"/>
    <w:rsid w:val="004876A4"/>
    <w:rsid w:val="00487B09"/>
    <w:rsid w:val="00487C59"/>
    <w:rsid w:val="00490AD5"/>
    <w:rsid w:val="00490E23"/>
    <w:rsid w:val="00491943"/>
    <w:rsid w:val="004919C9"/>
    <w:rsid w:val="00491D5D"/>
    <w:rsid w:val="00491D63"/>
    <w:rsid w:val="00493091"/>
    <w:rsid w:val="004936A5"/>
    <w:rsid w:val="004937C1"/>
    <w:rsid w:val="004942E0"/>
    <w:rsid w:val="00494AF1"/>
    <w:rsid w:val="004957C7"/>
    <w:rsid w:val="00495E38"/>
    <w:rsid w:val="0049648C"/>
    <w:rsid w:val="00496944"/>
    <w:rsid w:val="00496B25"/>
    <w:rsid w:val="004A073B"/>
    <w:rsid w:val="004A1475"/>
    <w:rsid w:val="004A172F"/>
    <w:rsid w:val="004A1AC4"/>
    <w:rsid w:val="004A2815"/>
    <w:rsid w:val="004A2C3F"/>
    <w:rsid w:val="004A3076"/>
    <w:rsid w:val="004A5AD3"/>
    <w:rsid w:val="004A5F36"/>
    <w:rsid w:val="004A6148"/>
    <w:rsid w:val="004B0A97"/>
    <w:rsid w:val="004B13EF"/>
    <w:rsid w:val="004B16F5"/>
    <w:rsid w:val="004B1A1A"/>
    <w:rsid w:val="004B1C19"/>
    <w:rsid w:val="004B2618"/>
    <w:rsid w:val="004B30AC"/>
    <w:rsid w:val="004B3D48"/>
    <w:rsid w:val="004B45A8"/>
    <w:rsid w:val="004B4870"/>
    <w:rsid w:val="004B560B"/>
    <w:rsid w:val="004B5A3A"/>
    <w:rsid w:val="004B5C1A"/>
    <w:rsid w:val="004B5F20"/>
    <w:rsid w:val="004B6911"/>
    <w:rsid w:val="004B7491"/>
    <w:rsid w:val="004B7FB0"/>
    <w:rsid w:val="004C0114"/>
    <w:rsid w:val="004C0390"/>
    <w:rsid w:val="004C0E7E"/>
    <w:rsid w:val="004C0EAE"/>
    <w:rsid w:val="004C1018"/>
    <w:rsid w:val="004C128B"/>
    <w:rsid w:val="004C1C9E"/>
    <w:rsid w:val="004C1FDB"/>
    <w:rsid w:val="004C2060"/>
    <w:rsid w:val="004C2A10"/>
    <w:rsid w:val="004C2C35"/>
    <w:rsid w:val="004C3D81"/>
    <w:rsid w:val="004C402C"/>
    <w:rsid w:val="004C60A2"/>
    <w:rsid w:val="004C61BE"/>
    <w:rsid w:val="004C6245"/>
    <w:rsid w:val="004C62D7"/>
    <w:rsid w:val="004C64DB"/>
    <w:rsid w:val="004C65D4"/>
    <w:rsid w:val="004C6979"/>
    <w:rsid w:val="004C6A39"/>
    <w:rsid w:val="004C7836"/>
    <w:rsid w:val="004C78C4"/>
    <w:rsid w:val="004C7B44"/>
    <w:rsid w:val="004D0C85"/>
    <w:rsid w:val="004D283F"/>
    <w:rsid w:val="004D36C7"/>
    <w:rsid w:val="004D3E93"/>
    <w:rsid w:val="004D4E2D"/>
    <w:rsid w:val="004D5573"/>
    <w:rsid w:val="004D59E9"/>
    <w:rsid w:val="004D6463"/>
    <w:rsid w:val="004D6565"/>
    <w:rsid w:val="004D6C76"/>
    <w:rsid w:val="004D70C6"/>
    <w:rsid w:val="004E03EC"/>
    <w:rsid w:val="004E2CCA"/>
    <w:rsid w:val="004E2FD9"/>
    <w:rsid w:val="004E3F5B"/>
    <w:rsid w:val="004E4D99"/>
    <w:rsid w:val="004E59E1"/>
    <w:rsid w:val="004E6DEB"/>
    <w:rsid w:val="004E7048"/>
    <w:rsid w:val="004E7130"/>
    <w:rsid w:val="004E7CAA"/>
    <w:rsid w:val="004F0BD7"/>
    <w:rsid w:val="004F1041"/>
    <w:rsid w:val="004F1B9C"/>
    <w:rsid w:val="004F1ED5"/>
    <w:rsid w:val="004F2033"/>
    <w:rsid w:val="004F3114"/>
    <w:rsid w:val="004F3485"/>
    <w:rsid w:val="004F391B"/>
    <w:rsid w:val="004F42EA"/>
    <w:rsid w:val="004F5B04"/>
    <w:rsid w:val="004F6833"/>
    <w:rsid w:val="004F737A"/>
    <w:rsid w:val="004F73F9"/>
    <w:rsid w:val="004F7C8A"/>
    <w:rsid w:val="00500359"/>
    <w:rsid w:val="00500DF0"/>
    <w:rsid w:val="00501102"/>
    <w:rsid w:val="0050147E"/>
    <w:rsid w:val="005018CC"/>
    <w:rsid w:val="00501D56"/>
    <w:rsid w:val="00502A10"/>
    <w:rsid w:val="00503396"/>
    <w:rsid w:val="0050432F"/>
    <w:rsid w:val="005054E0"/>
    <w:rsid w:val="00505B75"/>
    <w:rsid w:val="00505C40"/>
    <w:rsid w:val="005065E9"/>
    <w:rsid w:val="00507295"/>
    <w:rsid w:val="00510327"/>
    <w:rsid w:val="00510AA1"/>
    <w:rsid w:val="005118A7"/>
    <w:rsid w:val="00511C40"/>
    <w:rsid w:val="00514146"/>
    <w:rsid w:val="00514A1E"/>
    <w:rsid w:val="00515309"/>
    <w:rsid w:val="00515DF1"/>
    <w:rsid w:val="00516ECE"/>
    <w:rsid w:val="005205A3"/>
    <w:rsid w:val="00520999"/>
    <w:rsid w:val="00520AE5"/>
    <w:rsid w:val="005223F5"/>
    <w:rsid w:val="00523247"/>
    <w:rsid w:val="005252F1"/>
    <w:rsid w:val="00525EFB"/>
    <w:rsid w:val="0052614E"/>
    <w:rsid w:val="005276E1"/>
    <w:rsid w:val="00527AE9"/>
    <w:rsid w:val="00530BBB"/>
    <w:rsid w:val="005315B1"/>
    <w:rsid w:val="00531727"/>
    <w:rsid w:val="0053252C"/>
    <w:rsid w:val="00532977"/>
    <w:rsid w:val="005331A7"/>
    <w:rsid w:val="00533901"/>
    <w:rsid w:val="00535CBF"/>
    <w:rsid w:val="005361E3"/>
    <w:rsid w:val="0053645C"/>
    <w:rsid w:val="00536648"/>
    <w:rsid w:val="00536A50"/>
    <w:rsid w:val="00536CE2"/>
    <w:rsid w:val="00537F44"/>
    <w:rsid w:val="005403C3"/>
    <w:rsid w:val="005404A6"/>
    <w:rsid w:val="005429DC"/>
    <w:rsid w:val="00542C22"/>
    <w:rsid w:val="00544557"/>
    <w:rsid w:val="00544817"/>
    <w:rsid w:val="00544A82"/>
    <w:rsid w:val="00544E0D"/>
    <w:rsid w:val="005463EC"/>
    <w:rsid w:val="005474EE"/>
    <w:rsid w:val="00550336"/>
    <w:rsid w:val="005505E7"/>
    <w:rsid w:val="00552179"/>
    <w:rsid w:val="0055289E"/>
    <w:rsid w:val="00552D41"/>
    <w:rsid w:val="00553029"/>
    <w:rsid w:val="0055367C"/>
    <w:rsid w:val="005537E6"/>
    <w:rsid w:val="00553F3B"/>
    <w:rsid w:val="00556204"/>
    <w:rsid w:val="00556792"/>
    <w:rsid w:val="00556891"/>
    <w:rsid w:val="0055689B"/>
    <w:rsid w:val="00560049"/>
    <w:rsid w:val="005604EB"/>
    <w:rsid w:val="00561058"/>
    <w:rsid w:val="005614A7"/>
    <w:rsid w:val="00562337"/>
    <w:rsid w:val="0056293E"/>
    <w:rsid w:val="005629E9"/>
    <w:rsid w:val="00562F7B"/>
    <w:rsid w:val="005641CA"/>
    <w:rsid w:val="00565E82"/>
    <w:rsid w:val="005664ED"/>
    <w:rsid w:val="005665A6"/>
    <w:rsid w:val="00566648"/>
    <w:rsid w:val="00566A1B"/>
    <w:rsid w:val="00566D82"/>
    <w:rsid w:val="00567E4A"/>
    <w:rsid w:val="005705B9"/>
    <w:rsid w:val="00571008"/>
    <w:rsid w:val="00572C0E"/>
    <w:rsid w:val="005741C5"/>
    <w:rsid w:val="005743EB"/>
    <w:rsid w:val="00575E95"/>
    <w:rsid w:val="005762F4"/>
    <w:rsid w:val="005779B0"/>
    <w:rsid w:val="00581380"/>
    <w:rsid w:val="005837BE"/>
    <w:rsid w:val="00583C21"/>
    <w:rsid w:val="00584356"/>
    <w:rsid w:val="00584B8D"/>
    <w:rsid w:val="00584DA9"/>
    <w:rsid w:val="00585013"/>
    <w:rsid w:val="005851DE"/>
    <w:rsid w:val="0058618D"/>
    <w:rsid w:val="005868EC"/>
    <w:rsid w:val="00586F01"/>
    <w:rsid w:val="00587EDF"/>
    <w:rsid w:val="00592568"/>
    <w:rsid w:val="00592871"/>
    <w:rsid w:val="0059363C"/>
    <w:rsid w:val="005936BC"/>
    <w:rsid w:val="00595D48"/>
    <w:rsid w:val="00595D8E"/>
    <w:rsid w:val="00597E81"/>
    <w:rsid w:val="005A0CEC"/>
    <w:rsid w:val="005A19A0"/>
    <w:rsid w:val="005A37DB"/>
    <w:rsid w:val="005A39A4"/>
    <w:rsid w:val="005A46E7"/>
    <w:rsid w:val="005A472C"/>
    <w:rsid w:val="005A49E1"/>
    <w:rsid w:val="005A4D57"/>
    <w:rsid w:val="005A5923"/>
    <w:rsid w:val="005A62FF"/>
    <w:rsid w:val="005B01CE"/>
    <w:rsid w:val="005B095B"/>
    <w:rsid w:val="005B0988"/>
    <w:rsid w:val="005B11DE"/>
    <w:rsid w:val="005B17AD"/>
    <w:rsid w:val="005B1D0D"/>
    <w:rsid w:val="005B2065"/>
    <w:rsid w:val="005B3BB0"/>
    <w:rsid w:val="005B3BF2"/>
    <w:rsid w:val="005B4B36"/>
    <w:rsid w:val="005B4F52"/>
    <w:rsid w:val="005B6828"/>
    <w:rsid w:val="005B6FAF"/>
    <w:rsid w:val="005C038B"/>
    <w:rsid w:val="005C1917"/>
    <w:rsid w:val="005C1982"/>
    <w:rsid w:val="005C2219"/>
    <w:rsid w:val="005C337C"/>
    <w:rsid w:val="005C33C6"/>
    <w:rsid w:val="005C3FB4"/>
    <w:rsid w:val="005C5AFB"/>
    <w:rsid w:val="005C62D2"/>
    <w:rsid w:val="005C69B2"/>
    <w:rsid w:val="005D04F8"/>
    <w:rsid w:val="005D1B88"/>
    <w:rsid w:val="005D2A51"/>
    <w:rsid w:val="005D36C8"/>
    <w:rsid w:val="005D4072"/>
    <w:rsid w:val="005D61D3"/>
    <w:rsid w:val="005D6B8F"/>
    <w:rsid w:val="005D7243"/>
    <w:rsid w:val="005D75D8"/>
    <w:rsid w:val="005D7604"/>
    <w:rsid w:val="005E1121"/>
    <w:rsid w:val="005E1A1E"/>
    <w:rsid w:val="005E2D91"/>
    <w:rsid w:val="005E30D8"/>
    <w:rsid w:val="005E33AF"/>
    <w:rsid w:val="005E340C"/>
    <w:rsid w:val="005E4A12"/>
    <w:rsid w:val="005E5447"/>
    <w:rsid w:val="005E6B39"/>
    <w:rsid w:val="005E78BA"/>
    <w:rsid w:val="005F0000"/>
    <w:rsid w:val="005F0B67"/>
    <w:rsid w:val="005F1969"/>
    <w:rsid w:val="005F24E8"/>
    <w:rsid w:val="005F2EC9"/>
    <w:rsid w:val="005F3BC4"/>
    <w:rsid w:val="005F651B"/>
    <w:rsid w:val="005F6E45"/>
    <w:rsid w:val="005F7894"/>
    <w:rsid w:val="0060096E"/>
    <w:rsid w:val="00601B8A"/>
    <w:rsid w:val="00602703"/>
    <w:rsid w:val="00606179"/>
    <w:rsid w:val="00606B7E"/>
    <w:rsid w:val="00606DFB"/>
    <w:rsid w:val="00607222"/>
    <w:rsid w:val="006077AA"/>
    <w:rsid w:val="006079C5"/>
    <w:rsid w:val="00610DC2"/>
    <w:rsid w:val="006121DC"/>
    <w:rsid w:val="0061294F"/>
    <w:rsid w:val="00612B7B"/>
    <w:rsid w:val="00612FFE"/>
    <w:rsid w:val="0061335F"/>
    <w:rsid w:val="0061453A"/>
    <w:rsid w:val="00615AC2"/>
    <w:rsid w:val="006162A6"/>
    <w:rsid w:val="00617207"/>
    <w:rsid w:val="006204B0"/>
    <w:rsid w:val="006211BC"/>
    <w:rsid w:val="00621625"/>
    <w:rsid w:val="006217C9"/>
    <w:rsid w:val="00621EDF"/>
    <w:rsid w:val="00622079"/>
    <w:rsid w:val="00622185"/>
    <w:rsid w:val="00622968"/>
    <w:rsid w:val="00623381"/>
    <w:rsid w:val="00624EE3"/>
    <w:rsid w:val="0062503D"/>
    <w:rsid w:val="00625D70"/>
    <w:rsid w:val="00626996"/>
    <w:rsid w:val="00627373"/>
    <w:rsid w:val="00633C84"/>
    <w:rsid w:val="0063565A"/>
    <w:rsid w:val="00635F00"/>
    <w:rsid w:val="00636C9C"/>
    <w:rsid w:val="00637C06"/>
    <w:rsid w:val="00641C05"/>
    <w:rsid w:val="006421D1"/>
    <w:rsid w:val="006424D6"/>
    <w:rsid w:val="00643C41"/>
    <w:rsid w:val="00644899"/>
    <w:rsid w:val="0064510E"/>
    <w:rsid w:val="0064674F"/>
    <w:rsid w:val="0064698C"/>
    <w:rsid w:val="00646C1F"/>
    <w:rsid w:val="0064793F"/>
    <w:rsid w:val="00650880"/>
    <w:rsid w:val="00650D93"/>
    <w:rsid w:val="00651D0F"/>
    <w:rsid w:val="00652975"/>
    <w:rsid w:val="00652C1D"/>
    <w:rsid w:val="0065409F"/>
    <w:rsid w:val="006549D9"/>
    <w:rsid w:val="006554D7"/>
    <w:rsid w:val="00655863"/>
    <w:rsid w:val="00656CB9"/>
    <w:rsid w:val="00656CCC"/>
    <w:rsid w:val="00660E92"/>
    <w:rsid w:val="00661433"/>
    <w:rsid w:val="00664456"/>
    <w:rsid w:val="00664D89"/>
    <w:rsid w:val="006663AA"/>
    <w:rsid w:val="006668FC"/>
    <w:rsid w:val="00666B11"/>
    <w:rsid w:val="00666FA6"/>
    <w:rsid w:val="00667542"/>
    <w:rsid w:val="006679CD"/>
    <w:rsid w:val="0067155E"/>
    <w:rsid w:val="00672A8B"/>
    <w:rsid w:val="00673739"/>
    <w:rsid w:val="00673D20"/>
    <w:rsid w:val="00673EDA"/>
    <w:rsid w:val="006745F4"/>
    <w:rsid w:val="00674622"/>
    <w:rsid w:val="0067482C"/>
    <w:rsid w:val="00674A19"/>
    <w:rsid w:val="00674B2B"/>
    <w:rsid w:val="0067574E"/>
    <w:rsid w:val="00675814"/>
    <w:rsid w:val="00675B40"/>
    <w:rsid w:val="00675B7B"/>
    <w:rsid w:val="00676ADD"/>
    <w:rsid w:val="00677966"/>
    <w:rsid w:val="0068009A"/>
    <w:rsid w:val="00680E09"/>
    <w:rsid w:val="0068214F"/>
    <w:rsid w:val="00683B05"/>
    <w:rsid w:val="00683F6D"/>
    <w:rsid w:val="00684747"/>
    <w:rsid w:val="0068582D"/>
    <w:rsid w:val="00686504"/>
    <w:rsid w:val="00686A1A"/>
    <w:rsid w:val="00687A80"/>
    <w:rsid w:val="006908C6"/>
    <w:rsid w:val="00695B06"/>
    <w:rsid w:val="006966DB"/>
    <w:rsid w:val="006973E0"/>
    <w:rsid w:val="00697E0D"/>
    <w:rsid w:val="006A0B03"/>
    <w:rsid w:val="006A11BF"/>
    <w:rsid w:val="006A18D8"/>
    <w:rsid w:val="006A1901"/>
    <w:rsid w:val="006A199C"/>
    <w:rsid w:val="006A19A9"/>
    <w:rsid w:val="006A2F2D"/>
    <w:rsid w:val="006A407A"/>
    <w:rsid w:val="006A41A8"/>
    <w:rsid w:val="006A4275"/>
    <w:rsid w:val="006A489B"/>
    <w:rsid w:val="006A59E9"/>
    <w:rsid w:val="006A6841"/>
    <w:rsid w:val="006A6F83"/>
    <w:rsid w:val="006A737E"/>
    <w:rsid w:val="006A7DC2"/>
    <w:rsid w:val="006B04E4"/>
    <w:rsid w:val="006B19B9"/>
    <w:rsid w:val="006B2BCB"/>
    <w:rsid w:val="006B3D1C"/>
    <w:rsid w:val="006B3ED8"/>
    <w:rsid w:val="006B52A1"/>
    <w:rsid w:val="006B68AB"/>
    <w:rsid w:val="006B6A69"/>
    <w:rsid w:val="006B6B48"/>
    <w:rsid w:val="006B7AF6"/>
    <w:rsid w:val="006C1152"/>
    <w:rsid w:val="006C1447"/>
    <w:rsid w:val="006C1B7B"/>
    <w:rsid w:val="006C2154"/>
    <w:rsid w:val="006C2637"/>
    <w:rsid w:val="006C2975"/>
    <w:rsid w:val="006C2D16"/>
    <w:rsid w:val="006C2E19"/>
    <w:rsid w:val="006C3065"/>
    <w:rsid w:val="006C36AE"/>
    <w:rsid w:val="006C3887"/>
    <w:rsid w:val="006C4866"/>
    <w:rsid w:val="006C4D0C"/>
    <w:rsid w:val="006C5036"/>
    <w:rsid w:val="006C5062"/>
    <w:rsid w:val="006C533B"/>
    <w:rsid w:val="006C56CF"/>
    <w:rsid w:val="006C5A77"/>
    <w:rsid w:val="006C5AE6"/>
    <w:rsid w:val="006D01AC"/>
    <w:rsid w:val="006D1377"/>
    <w:rsid w:val="006D138C"/>
    <w:rsid w:val="006D27AF"/>
    <w:rsid w:val="006D2B68"/>
    <w:rsid w:val="006D2B95"/>
    <w:rsid w:val="006D2F00"/>
    <w:rsid w:val="006D5FAB"/>
    <w:rsid w:val="006D60B9"/>
    <w:rsid w:val="006D6581"/>
    <w:rsid w:val="006D664D"/>
    <w:rsid w:val="006D6F22"/>
    <w:rsid w:val="006D7062"/>
    <w:rsid w:val="006D7151"/>
    <w:rsid w:val="006D73C7"/>
    <w:rsid w:val="006E0D91"/>
    <w:rsid w:val="006E268E"/>
    <w:rsid w:val="006E3A50"/>
    <w:rsid w:val="006E4AA4"/>
    <w:rsid w:val="006E5783"/>
    <w:rsid w:val="006E6341"/>
    <w:rsid w:val="006E6FDC"/>
    <w:rsid w:val="006E7113"/>
    <w:rsid w:val="006E77B1"/>
    <w:rsid w:val="006F00D6"/>
    <w:rsid w:val="006F05CC"/>
    <w:rsid w:val="006F0890"/>
    <w:rsid w:val="006F0C00"/>
    <w:rsid w:val="006F1DDC"/>
    <w:rsid w:val="006F2393"/>
    <w:rsid w:val="006F239B"/>
    <w:rsid w:val="006F3287"/>
    <w:rsid w:val="006F4523"/>
    <w:rsid w:val="006F47E7"/>
    <w:rsid w:val="006F4AD8"/>
    <w:rsid w:val="006F4BC2"/>
    <w:rsid w:val="006F59F0"/>
    <w:rsid w:val="006F6748"/>
    <w:rsid w:val="006F7A24"/>
    <w:rsid w:val="006F7BDC"/>
    <w:rsid w:val="0070099C"/>
    <w:rsid w:val="0070290F"/>
    <w:rsid w:val="007032F7"/>
    <w:rsid w:val="00703397"/>
    <w:rsid w:val="0070396C"/>
    <w:rsid w:val="00703E29"/>
    <w:rsid w:val="00704FE3"/>
    <w:rsid w:val="007054CE"/>
    <w:rsid w:val="00705599"/>
    <w:rsid w:val="00705AB8"/>
    <w:rsid w:val="00706128"/>
    <w:rsid w:val="0070687A"/>
    <w:rsid w:val="00706F82"/>
    <w:rsid w:val="00710A1F"/>
    <w:rsid w:val="00712184"/>
    <w:rsid w:val="00712700"/>
    <w:rsid w:val="0071304E"/>
    <w:rsid w:val="00713614"/>
    <w:rsid w:val="0071489E"/>
    <w:rsid w:val="00714A37"/>
    <w:rsid w:val="00714DB7"/>
    <w:rsid w:val="00715B08"/>
    <w:rsid w:val="00716989"/>
    <w:rsid w:val="00716C73"/>
    <w:rsid w:val="00717159"/>
    <w:rsid w:val="007201B3"/>
    <w:rsid w:val="00720A4B"/>
    <w:rsid w:val="00720AB0"/>
    <w:rsid w:val="00720D5C"/>
    <w:rsid w:val="00720FA3"/>
    <w:rsid w:val="0072161F"/>
    <w:rsid w:val="0072173A"/>
    <w:rsid w:val="00721C0E"/>
    <w:rsid w:val="007221C9"/>
    <w:rsid w:val="00722979"/>
    <w:rsid w:val="00722E3C"/>
    <w:rsid w:val="00722ED8"/>
    <w:rsid w:val="0072366E"/>
    <w:rsid w:val="007247A4"/>
    <w:rsid w:val="0072633B"/>
    <w:rsid w:val="00726DEF"/>
    <w:rsid w:val="007277B4"/>
    <w:rsid w:val="00727D5E"/>
    <w:rsid w:val="00730BA2"/>
    <w:rsid w:val="00731171"/>
    <w:rsid w:val="00732B7E"/>
    <w:rsid w:val="0073322D"/>
    <w:rsid w:val="00733345"/>
    <w:rsid w:val="007339CD"/>
    <w:rsid w:val="00733D14"/>
    <w:rsid w:val="00735AB8"/>
    <w:rsid w:val="007361DE"/>
    <w:rsid w:val="007362BC"/>
    <w:rsid w:val="00741862"/>
    <w:rsid w:val="0074208F"/>
    <w:rsid w:val="007428A2"/>
    <w:rsid w:val="007428D7"/>
    <w:rsid w:val="007432B7"/>
    <w:rsid w:val="0074333D"/>
    <w:rsid w:val="007436EC"/>
    <w:rsid w:val="00744EB0"/>
    <w:rsid w:val="007451F6"/>
    <w:rsid w:val="007457EE"/>
    <w:rsid w:val="0074661E"/>
    <w:rsid w:val="007472AF"/>
    <w:rsid w:val="007511D9"/>
    <w:rsid w:val="007522D7"/>
    <w:rsid w:val="00752818"/>
    <w:rsid w:val="00752974"/>
    <w:rsid w:val="007532CF"/>
    <w:rsid w:val="007540D0"/>
    <w:rsid w:val="007543BF"/>
    <w:rsid w:val="007560E7"/>
    <w:rsid w:val="0075656A"/>
    <w:rsid w:val="00757953"/>
    <w:rsid w:val="00762FC9"/>
    <w:rsid w:val="0076344A"/>
    <w:rsid w:val="0076389B"/>
    <w:rsid w:val="00763AB8"/>
    <w:rsid w:val="00763DC0"/>
    <w:rsid w:val="00764067"/>
    <w:rsid w:val="007640C4"/>
    <w:rsid w:val="00765A8F"/>
    <w:rsid w:val="00765D84"/>
    <w:rsid w:val="007660A3"/>
    <w:rsid w:val="007663AF"/>
    <w:rsid w:val="007675CF"/>
    <w:rsid w:val="00770F26"/>
    <w:rsid w:val="00773E73"/>
    <w:rsid w:val="007756C0"/>
    <w:rsid w:val="007767D4"/>
    <w:rsid w:val="00776F43"/>
    <w:rsid w:val="007800D2"/>
    <w:rsid w:val="00781790"/>
    <w:rsid w:val="00782F22"/>
    <w:rsid w:val="007832C8"/>
    <w:rsid w:val="0078409B"/>
    <w:rsid w:val="007868F9"/>
    <w:rsid w:val="00786A72"/>
    <w:rsid w:val="00790A3E"/>
    <w:rsid w:val="007920C3"/>
    <w:rsid w:val="007928B9"/>
    <w:rsid w:val="00793D06"/>
    <w:rsid w:val="00795487"/>
    <w:rsid w:val="00795534"/>
    <w:rsid w:val="0079627A"/>
    <w:rsid w:val="00796EAF"/>
    <w:rsid w:val="00797A45"/>
    <w:rsid w:val="007A0B3C"/>
    <w:rsid w:val="007A1386"/>
    <w:rsid w:val="007A1505"/>
    <w:rsid w:val="007A3048"/>
    <w:rsid w:val="007A3983"/>
    <w:rsid w:val="007A3C3B"/>
    <w:rsid w:val="007A3D13"/>
    <w:rsid w:val="007A40C8"/>
    <w:rsid w:val="007A4445"/>
    <w:rsid w:val="007A5123"/>
    <w:rsid w:val="007A5348"/>
    <w:rsid w:val="007A60BA"/>
    <w:rsid w:val="007A6AF3"/>
    <w:rsid w:val="007A7624"/>
    <w:rsid w:val="007B0E4A"/>
    <w:rsid w:val="007B160A"/>
    <w:rsid w:val="007B2632"/>
    <w:rsid w:val="007B2D1E"/>
    <w:rsid w:val="007B2D75"/>
    <w:rsid w:val="007B380F"/>
    <w:rsid w:val="007B3DB8"/>
    <w:rsid w:val="007B4123"/>
    <w:rsid w:val="007B43BE"/>
    <w:rsid w:val="007B46C7"/>
    <w:rsid w:val="007B5523"/>
    <w:rsid w:val="007B71D3"/>
    <w:rsid w:val="007B7E41"/>
    <w:rsid w:val="007C07CE"/>
    <w:rsid w:val="007C0E8C"/>
    <w:rsid w:val="007C178C"/>
    <w:rsid w:val="007C1AF5"/>
    <w:rsid w:val="007C1EC5"/>
    <w:rsid w:val="007C241A"/>
    <w:rsid w:val="007C5292"/>
    <w:rsid w:val="007C5418"/>
    <w:rsid w:val="007C5A44"/>
    <w:rsid w:val="007C5A8A"/>
    <w:rsid w:val="007C5C29"/>
    <w:rsid w:val="007C656E"/>
    <w:rsid w:val="007C67DA"/>
    <w:rsid w:val="007C693D"/>
    <w:rsid w:val="007C764A"/>
    <w:rsid w:val="007D03CA"/>
    <w:rsid w:val="007D04BA"/>
    <w:rsid w:val="007D04F0"/>
    <w:rsid w:val="007D1742"/>
    <w:rsid w:val="007D29BD"/>
    <w:rsid w:val="007D2C65"/>
    <w:rsid w:val="007D36D1"/>
    <w:rsid w:val="007D3E8B"/>
    <w:rsid w:val="007D5352"/>
    <w:rsid w:val="007D563B"/>
    <w:rsid w:val="007D68B0"/>
    <w:rsid w:val="007D6E12"/>
    <w:rsid w:val="007E0104"/>
    <w:rsid w:val="007E026F"/>
    <w:rsid w:val="007E05AF"/>
    <w:rsid w:val="007E0A91"/>
    <w:rsid w:val="007E1145"/>
    <w:rsid w:val="007E1A49"/>
    <w:rsid w:val="007E2022"/>
    <w:rsid w:val="007E2C12"/>
    <w:rsid w:val="007E3958"/>
    <w:rsid w:val="007E56ED"/>
    <w:rsid w:val="007E6C43"/>
    <w:rsid w:val="007E6D18"/>
    <w:rsid w:val="007E7C97"/>
    <w:rsid w:val="007E7F46"/>
    <w:rsid w:val="007F013F"/>
    <w:rsid w:val="007F0EA2"/>
    <w:rsid w:val="007F1257"/>
    <w:rsid w:val="007F138B"/>
    <w:rsid w:val="007F2BBC"/>
    <w:rsid w:val="007F2F88"/>
    <w:rsid w:val="007F308C"/>
    <w:rsid w:val="007F3227"/>
    <w:rsid w:val="007F3524"/>
    <w:rsid w:val="007F40BC"/>
    <w:rsid w:val="007F461A"/>
    <w:rsid w:val="007F542C"/>
    <w:rsid w:val="007F7275"/>
    <w:rsid w:val="00800413"/>
    <w:rsid w:val="00800B4F"/>
    <w:rsid w:val="00801846"/>
    <w:rsid w:val="00802003"/>
    <w:rsid w:val="00803502"/>
    <w:rsid w:val="0080352E"/>
    <w:rsid w:val="008046F2"/>
    <w:rsid w:val="00805240"/>
    <w:rsid w:val="00806013"/>
    <w:rsid w:val="00806125"/>
    <w:rsid w:val="00806334"/>
    <w:rsid w:val="00806799"/>
    <w:rsid w:val="00806CDA"/>
    <w:rsid w:val="00806EF3"/>
    <w:rsid w:val="00807548"/>
    <w:rsid w:val="00807BF1"/>
    <w:rsid w:val="0081233B"/>
    <w:rsid w:val="0081299C"/>
    <w:rsid w:val="00812FCD"/>
    <w:rsid w:val="00813D1B"/>
    <w:rsid w:val="00814002"/>
    <w:rsid w:val="0081461F"/>
    <w:rsid w:val="0081497E"/>
    <w:rsid w:val="00814DF3"/>
    <w:rsid w:val="00815E3F"/>
    <w:rsid w:val="00816685"/>
    <w:rsid w:val="008178D4"/>
    <w:rsid w:val="00817B34"/>
    <w:rsid w:val="00817D33"/>
    <w:rsid w:val="0082155C"/>
    <w:rsid w:val="00822F31"/>
    <w:rsid w:val="0082325F"/>
    <w:rsid w:val="008232EB"/>
    <w:rsid w:val="00824885"/>
    <w:rsid w:val="0082586B"/>
    <w:rsid w:val="008258C8"/>
    <w:rsid w:val="00825A66"/>
    <w:rsid w:val="00825C12"/>
    <w:rsid w:val="00826112"/>
    <w:rsid w:val="008267BC"/>
    <w:rsid w:val="008269C6"/>
    <w:rsid w:val="00827F3D"/>
    <w:rsid w:val="00831683"/>
    <w:rsid w:val="00831A3B"/>
    <w:rsid w:val="00832305"/>
    <w:rsid w:val="0083287C"/>
    <w:rsid w:val="00833AB9"/>
    <w:rsid w:val="00833BCB"/>
    <w:rsid w:val="008358EA"/>
    <w:rsid w:val="00836E94"/>
    <w:rsid w:val="008378CC"/>
    <w:rsid w:val="00837E9B"/>
    <w:rsid w:val="008401F0"/>
    <w:rsid w:val="0084076E"/>
    <w:rsid w:val="00841835"/>
    <w:rsid w:val="0084305A"/>
    <w:rsid w:val="00843153"/>
    <w:rsid w:val="008436A1"/>
    <w:rsid w:val="00844AB1"/>
    <w:rsid w:val="00844B75"/>
    <w:rsid w:val="00844B8D"/>
    <w:rsid w:val="00845603"/>
    <w:rsid w:val="00845C2B"/>
    <w:rsid w:val="00846B02"/>
    <w:rsid w:val="008508E0"/>
    <w:rsid w:val="00850FC6"/>
    <w:rsid w:val="008522CF"/>
    <w:rsid w:val="00852840"/>
    <w:rsid w:val="00852E56"/>
    <w:rsid w:val="00854216"/>
    <w:rsid w:val="00854E51"/>
    <w:rsid w:val="00855080"/>
    <w:rsid w:val="00855923"/>
    <w:rsid w:val="008564E2"/>
    <w:rsid w:val="008566B3"/>
    <w:rsid w:val="0085686C"/>
    <w:rsid w:val="008570EF"/>
    <w:rsid w:val="0085748D"/>
    <w:rsid w:val="0085757A"/>
    <w:rsid w:val="00860F7F"/>
    <w:rsid w:val="00861D2B"/>
    <w:rsid w:val="0086229F"/>
    <w:rsid w:val="00863D57"/>
    <w:rsid w:val="00864CE2"/>
    <w:rsid w:val="0086519B"/>
    <w:rsid w:val="0086534A"/>
    <w:rsid w:val="00865727"/>
    <w:rsid w:val="00867A63"/>
    <w:rsid w:val="00870436"/>
    <w:rsid w:val="00871FC5"/>
    <w:rsid w:val="00871FEF"/>
    <w:rsid w:val="008723F2"/>
    <w:rsid w:val="008730A8"/>
    <w:rsid w:val="00873153"/>
    <w:rsid w:val="00873F3B"/>
    <w:rsid w:val="008754DF"/>
    <w:rsid w:val="0087554A"/>
    <w:rsid w:val="00875C2A"/>
    <w:rsid w:val="00876708"/>
    <w:rsid w:val="00876C89"/>
    <w:rsid w:val="00877440"/>
    <w:rsid w:val="0087768B"/>
    <w:rsid w:val="00880F0B"/>
    <w:rsid w:val="0088194A"/>
    <w:rsid w:val="00883DF2"/>
    <w:rsid w:val="00884A08"/>
    <w:rsid w:val="008857CE"/>
    <w:rsid w:val="00886488"/>
    <w:rsid w:val="008866CD"/>
    <w:rsid w:val="0088677A"/>
    <w:rsid w:val="00887FC4"/>
    <w:rsid w:val="00890B3C"/>
    <w:rsid w:val="008913D3"/>
    <w:rsid w:val="00891C60"/>
    <w:rsid w:val="0089277B"/>
    <w:rsid w:val="008928BF"/>
    <w:rsid w:val="00892C4D"/>
    <w:rsid w:val="00893D2B"/>
    <w:rsid w:val="0089418D"/>
    <w:rsid w:val="008943B0"/>
    <w:rsid w:val="00895088"/>
    <w:rsid w:val="00895C7E"/>
    <w:rsid w:val="008962B8"/>
    <w:rsid w:val="0089695D"/>
    <w:rsid w:val="00896CB2"/>
    <w:rsid w:val="0089764D"/>
    <w:rsid w:val="00897C02"/>
    <w:rsid w:val="008A0892"/>
    <w:rsid w:val="008A13C6"/>
    <w:rsid w:val="008A1772"/>
    <w:rsid w:val="008A19CE"/>
    <w:rsid w:val="008A1B8C"/>
    <w:rsid w:val="008A1DCE"/>
    <w:rsid w:val="008A2045"/>
    <w:rsid w:val="008A42B5"/>
    <w:rsid w:val="008A4D78"/>
    <w:rsid w:val="008A4EF8"/>
    <w:rsid w:val="008A551A"/>
    <w:rsid w:val="008A6E2B"/>
    <w:rsid w:val="008A70E7"/>
    <w:rsid w:val="008A78E2"/>
    <w:rsid w:val="008B0A20"/>
    <w:rsid w:val="008B0AD8"/>
    <w:rsid w:val="008B0E13"/>
    <w:rsid w:val="008B11AC"/>
    <w:rsid w:val="008B133F"/>
    <w:rsid w:val="008B259D"/>
    <w:rsid w:val="008B2856"/>
    <w:rsid w:val="008B2E53"/>
    <w:rsid w:val="008B32A6"/>
    <w:rsid w:val="008B42D8"/>
    <w:rsid w:val="008B439C"/>
    <w:rsid w:val="008B4738"/>
    <w:rsid w:val="008B5C83"/>
    <w:rsid w:val="008B5FA5"/>
    <w:rsid w:val="008B65B6"/>
    <w:rsid w:val="008C0416"/>
    <w:rsid w:val="008C18E0"/>
    <w:rsid w:val="008C1C40"/>
    <w:rsid w:val="008C3020"/>
    <w:rsid w:val="008C338D"/>
    <w:rsid w:val="008C380E"/>
    <w:rsid w:val="008C4A47"/>
    <w:rsid w:val="008C5120"/>
    <w:rsid w:val="008C640B"/>
    <w:rsid w:val="008C72EE"/>
    <w:rsid w:val="008D02C7"/>
    <w:rsid w:val="008D09AC"/>
    <w:rsid w:val="008D157B"/>
    <w:rsid w:val="008D2240"/>
    <w:rsid w:val="008D2625"/>
    <w:rsid w:val="008D2806"/>
    <w:rsid w:val="008D37E5"/>
    <w:rsid w:val="008D37ED"/>
    <w:rsid w:val="008D4CFE"/>
    <w:rsid w:val="008D5135"/>
    <w:rsid w:val="008D5C1C"/>
    <w:rsid w:val="008D5F36"/>
    <w:rsid w:val="008D5FEA"/>
    <w:rsid w:val="008D6B3D"/>
    <w:rsid w:val="008D6C05"/>
    <w:rsid w:val="008D7688"/>
    <w:rsid w:val="008D78F0"/>
    <w:rsid w:val="008D79C3"/>
    <w:rsid w:val="008E0EBE"/>
    <w:rsid w:val="008E0F55"/>
    <w:rsid w:val="008E120A"/>
    <w:rsid w:val="008E131A"/>
    <w:rsid w:val="008E150C"/>
    <w:rsid w:val="008E2260"/>
    <w:rsid w:val="008E3229"/>
    <w:rsid w:val="008E32A8"/>
    <w:rsid w:val="008E393F"/>
    <w:rsid w:val="008E42CB"/>
    <w:rsid w:val="008E436D"/>
    <w:rsid w:val="008E4531"/>
    <w:rsid w:val="008E4FE5"/>
    <w:rsid w:val="008E5065"/>
    <w:rsid w:val="008E5A93"/>
    <w:rsid w:val="008E7B53"/>
    <w:rsid w:val="008F0000"/>
    <w:rsid w:val="008F04B1"/>
    <w:rsid w:val="008F26B5"/>
    <w:rsid w:val="008F4D4A"/>
    <w:rsid w:val="008F601A"/>
    <w:rsid w:val="008F687E"/>
    <w:rsid w:val="008F6A93"/>
    <w:rsid w:val="008F7AFD"/>
    <w:rsid w:val="009008D2"/>
    <w:rsid w:val="009010F6"/>
    <w:rsid w:val="00903542"/>
    <w:rsid w:val="0090354B"/>
    <w:rsid w:val="009036D1"/>
    <w:rsid w:val="00903794"/>
    <w:rsid w:val="0090405F"/>
    <w:rsid w:val="009042CC"/>
    <w:rsid w:val="0090555C"/>
    <w:rsid w:val="00905707"/>
    <w:rsid w:val="0090583B"/>
    <w:rsid w:val="0090649E"/>
    <w:rsid w:val="009067F6"/>
    <w:rsid w:val="00907ADE"/>
    <w:rsid w:val="00907C31"/>
    <w:rsid w:val="00907ED0"/>
    <w:rsid w:val="00910195"/>
    <w:rsid w:val="00910987"/>
    <w:rsid w:val="00911D14"/>
    <w:rsid w:val="00913B68"/>
    <w:rsid w:val="0091481D"/>
    <w:rsid w:val="00914B58"/>
    <w:rsid w:val="00914EB6"/>
    <w:rsid w:val="0091596C"/>
    <w:rsid w:val="00916168"/>
    <w:rsid w:val="009166D9"/>
    <w:rsid w:val="00917139"/>
    <w:rsid w:val="009207B3"/>
    <w:rsid w:val="00920B95"/>
    <w:rsid w:val="00920F7F"/>
    <w:rsid w:val="00921294"/>
    <w:rsid w:val="009214C3"/>
    <w:rsid w:val="00921851"/>
    <w:rsid w:val="00922A17"/>
    <w:rsid w:val="009246B3"/>
    <w:rsid w:val="00924EE2"/>
    <w:rsid w:val="00924F47"/>
    <w:rsid w:val="009256B9"/>
    <w:rsid w:val="0092712E"/>
    <w:rsid w:val="009272F7"/>
    <w:rsid w:val="0092760D"/>
    <w:rsid w:val="00930C7D"/>
    <w:rsid w:val="00930D12"/>
    <w:rsid w:val="00930E73"/>
    <w:rsid w:val="00931514"/>
    <w:rsid w:val="009316E0"/>
    <w:rsid w:val="00931CA5"/>
    <w:rsid w:val="009320B6"/>
    <w:rsid w:val="009321B4"/>
    <w:rsid w:val="009327C1"/>
    <w:rsid w:val="00932D36"/>
    <w:rsid w:val="00932F3E"/>
    <w:rsid w:val="00934D5B"/>
    <w:rsid w:val="00935C1F"/>
    <w:rsid w:val="00935F9A"/>
    <w:rsid w:val="009423B2"/>
    <w:rsid w:val="00942649"/>
    <w:rsid w:val="0094320B"/>
    <w:rsid w:val="00943445"/>
    <w:rsid w:val="00943A66"/>
    <w:rsid w:val="00943D13"/>
    <w:rsid w:val="00943E02"/>
    <w:rsid w:val="00944B4A"/>
    <w:rsid w:val="00945247"/>
    <w:rsid w:val="00946805"/>
    <w:rsid w:val="0095176A"/>
    <w:rsid w:val="00952FF5"/>
    <w:rsid w:val="0095378F"/>
    <w:rsid w:val="009541B3"/>
    <w:rsid w:val="00954C9B"/>
    <w:rsid w:val="00955092"/>
    <w:rsid w:val="009552DD"/>
    <w:rsid w:val="00955AB3"/>
    <w:rsid w:val="009569E0"/>
    <w:rsid w:val="00956F0F"/>
    <w:rsid w:val="00957A01"/>
    <w:rsid w:val="00957DFC"/>
    <w:rsid w:val="0096039D"/>
    <w:rsid w:val="009606BE"/>
    <w:rsid w:val="0096101A"/>
    <w:rsid w:val="009625CB"/>
    <w:rsid w:val="00962EA5"/>
    <w:rsid w:val="00962EFD"/>
    <w:rsid w:val="0096355F"/>
    <w:rsid w:val="00963BB7"/>
    <w:rsid w:val="0096405B"/>
    <w:rsid w:val="00964D92"/>
    <w:rsid w:val="0097037B"/>
    <w:rsid w:val="00970556"/>
    <w:rsid w:val="00970671"/>
    <w:rsid w:val="0097095C"/>
    <w:rsid w:val="00970EE0"/>
    <w:rsid w:val="00971FD5"/>
    <w:rsid w:val="0097204A"/>
    <w:rsid w:val="0097259A"/>
    <w:rsid w:val="009725BD"/>
    <w:rsid w:val="0097528E"/>
    <w:rsid w:val="009765DA"/>
    <w:rsid w:val="00976D77"/>
    <w:rsid w:val="0098174E"/>
    <w:rsid w:val="00981D1A"/>
    <w:rsid w:val="009824F4"/>
    <w:rsid w:val="00982B04"/>
    <w:rsid w:val="00983140"/>
    <w:rsid w:val="0098393B"/>
    <w:rsid w:val="00983EF6"/>
    <w:rsid w:val="009840FF"/>
    <w:rsid w:val="009843DB"/>
    <w:rsid w:val="0098586B"/>
    <w:rsid w:val="009861B7"/>
    <w:rsid w:val="0098682C"/>
    <w:rsid w:val="00986E75"/>
    <w:rsid w:val="0098722F"/>
    <w:rsid w:val="009876B7"/>
    <w:rsid w:val="00987C73"/>
    <w:rsid w:val="009924B8"/>
    <w:rsid w:val="00992AE0"/>
    <w:rsid w:val="00993CD8"/>
    <w:rsid w:val="0099409F"/>
    <w:rsid w:val="009940AB"/>
    <w:rsid w:val="00994747"/>
    <w:rsid w:val="00996564"/>
    <w:rsid w:val="009975C0"/>
    <w:rsid w:val="009975EE"/>
    <w:rsid w:val="00997D23"/>
    <w:rsid w:val="009A010E"/>
    <w:rsid w:val="009A04DE"/>
    <w:rsid w:val="009A0B23"/>
    <w:rsid w:val="009A15B0"/>
    <w:rsid w:val="009A1748"/>
    <w:rsid w:val="009A3CB1"/>
    <w:rsid w:val="009A582D"/>
    <w:rsid w:val="009A5903"/>
    <w:rsid w:val="009A664A"/>
    <w:rsid w:val="009A66DD"/>
    <w:rsid w:val="009A7D96"/>
    <w:rsid w:val="009A7F77"/>
    <w:rsid w:val="009B0EF0"/>
    <w:rsid w:val="009B2C8C"/>
    <w:rsid w:val="009B3950"/>
    <w:rsid w:val="009B3E27"/>
    <w:rsid w:val="009B404B"/>
    <w:rsid w:val="009B58BB"/>
    <w:rsid w:val="009B593A"/>
    <w:rsid w:val="009B5D6C"/>
    <w:rsid w:val="009B606C"/>
    <w:rsid w:val="009B6EA5"/>
    <w:rsid w:val="009B7404"/>
    <w:rsid w:val="009C15A2"/>
    <w:rsid w:val="009C21F5"/>
    <w:rsid w:val="009C23DD"/>
    <w:rsid w:val="009C24D9"/>
    <w:rsid w:val="009C2579"/>
    <w:rsid w:val="009C271F"/>
    <w:rsid w:val="009C2AEA"/>
    <w:rsid w:val="009C4327"/>
    <w:rsid w:val="009C58DE"/>
    <w:rsid w:val="009C7293"/>
    <w:rsid w:val="009C7360"/>
    <w:rsid w:val="009C76E4"/>
    <w:rsid w:val="009C7BAA"/>
    <w:rsid w:val="009C7C8F"/>
    <w:rsid w:val="009D0E90"/>
    <w:rsid w:val="009D1E17"/>
    <w:rsid w:val="009D2885"/>
    <w:rsid w:val="009D2974"/>
    <w:rsid w:val="009D2A51"/>
    <w:rsid w:val="009D2EAE"/>
    <w:rsid w:val="009D3354"/>
    <w:rsid w:val="009D4F7B"/>
    <w:rsid w:val="009D58C8"/>
    <w:rsid w:val="009D60DB"/>
    <w:rsid w:val="009D651A"/>
    <w:rsid w:val="009D65DD"/>
    <w:rsid w:val="009D7097"/>
    <w:rsid w:val="009E00F7"/>
    <w:rsid w:val="009E104F"/>
    <w:rsid w:val="009E10FC"/>
    <w:rsid w:val="009E1F3F"/>
    <w:rsid w:val="009E3265"/>
    <w:rsid w:val="009E3B7D"/>
    <w:rsid w:val="009E3F9C"/>
    <w:rsid w:val="009E4271"/>
    <w:rsid w:val="009E4456"/>
    <w:rsid w:val="009E50BB"/>
    <w:rsid w:val="009E5547"/>
    <w:rsid w:val="009F049C"/>
    <w:rsid w:val="009F185C"/>
    <w:rsid w:val="009F20C9"/>
    <w:rsid w:val="009F24C5"/>
    <w:rsid w:val="009F3A00"/>
    <w:rsid w:val="009F43EB"/>
    <w:rsid w:val="009F4C76"/>
    <w:rsid w:val="009F5825"/>
    <w:rsid w:val="009F5E46"/>
    <w:rsid w:val="009F661C"/>
    <w:rsid w:val="009F71D5"/>
    <w:rsid w:val="009F7CD1"/>
    <w:rsid w:val="009F7F53"/>
    <w:rsid w:val="00A003D5"/>
    <w:rsid w:val="00A00872"/>
    <w:rsid w:val="00A016D2"/>
    <w:rsid w:val="00A0224E"/>
    <w:rsid w:val="00A02A18"/>
    <w:rsid w:val="00A03671"/>
    <w:rsid w:val="00A04367"/>
    <w:rsid w:val="00A07ACC"/>
    <w:rsid w:val="00A07B50"/>
    <w:rsid w:val="00A10041"/>
    <w:rsid w:val="00A122DE"/>
    <w:rsid w:val="00A1290D"/>
    <w:rsid w:val="00A13728"/>
    <w:rsid w:val="00A13BCB"/>
    <w:rsid w:val="00A13C82"/>
    <w:rsid w:val="00A14632"/>
    <w:rsid w:val="00A14DDD"/>
    <w:rsid w:val="00A159DE"/>
    <w:rsid w:val="00A159ED"/>
    <w:rsid w:val="00A165D2"/>
    <w:rsid w:val="00A16F1A"/>
    <w:rsid w:val="00A17506"/>
    <w:rsid w:val="00A17CB4"/>
    <w:rsid w:val="00A17E58"/>
    <w:rsid w:val="00A2021C"/>
    <w:rsid w:val="00A2042B"/>
    <w:rsid w:val="00A20C1A"/>
    <w:rsid w:val="00A22B54"/>
    <w:rsid w:val="00A24E86"/>
    <w:rsid w:val="00A25839"/>
    <w:rsid w:val="00A264EF"/>
    <w:rsid w:val="00A26DBE"/>
    <w:rsid w:val="00A3012E"/>
    <w:rsid w:val="00A30A3F"/>
    <w:rsid w:val="00A31061"/>
    <w:rsid w:val="00A31301"/>
    <w:rsid w:val="00A3141B"/>
    <w:rsid w:val="00A32D31"/>
    <w:rsid w:val="00A33A70"/>
    <w:rsid w:val="00A33E72"/>
    <w:rsid w:val="00A36EA8"/>
    <w:rsid w:val="00A37058"/>
    <w:rsid w:val="00A37A97"/>
    <w:rsid w:val="00A37DF4"/>
    <w:rsid w:val="00A41986"/>
    <w:rsid w:val="00A42923"/>
    <w:rsid w:val="00A42BD5"/>
    <w:rsid w:val="00A42DD9"/>
    <w:rsid w:val="00A43D5D"/>
    <w:rsid w:val="00A43E93"/>
    <w:rsid w:val="00A44A61"/>
    <w:rsid w:val="00A45139"/>
    <w:rsid w:val="00A45B41"/>
    <w:rsid w:val="00A46BA2"/>
    <w:rsid w:val="00A4776A"/>
    <w:rsid w:val="00A506AF"/>
    <w:rsid w:val="00A508A7"/>
    <w:rsid w:val="00A5095D"/>
    <w:rsid w:val="00A50EFD"/>
    <w:rsid w:val="00A51015"/>
    <w:rsid w:val="00A51908"/>
    <w:rsid w:val="00A52B7D"/>
    <w:rsid w:val="00A539FF"/>
    <w:rsid w:val="00A53FC8"/>
    <w:rsid w:val="00A54600"/>
    <w:rsid w:val="00A55087"/>
    <w:rsid w:val="00A55EBC"/>
    <w:rsid w:val="00A55F58"/>
    <w:rsid w:val="00A567F4"/>
    <w:rsid w:val="00A56884"/>
    <w:rsid w:val="00A577F6"/>
    <w:rsid w:val="00A606CE"/>
    <w:rsid w:val="00A60B92"/>
    <w:rsid w:val="00A625A8"/>
    <w:rsid w:val="00A638BE"/>
    <w:rsid w:val="00A6444A"/>
    <w:rsid w:val="00A645F6"/>
    <w:rsid w:val="00A6490E"/>
    <w:rsid w:val="00A65D4B"/>
    <w:rsid w:val="00A66087"/>
    <w:rsid w:val="00A671C1"/>
    <w:rsid w:val="00A67606"/>
    <w:rsid w:val="00A67D83"/>
    <w:rsid w:val="00A70F21"/>
    <w:rsid w:val="00A7105F"/>
    <w:rsid w:val="00A719A7"/>
    <w:rsid w:val="00A71AE1"/>
    <w:rsid w:val="00A722C1"/>
    <w:rsid w:val="00A7313F"/>
    <w:rsid w:val="00A740E0"/>
    <w:rsid w:val="00A740EE"/>
    <w:rsid w:val="00A772B0"/>
    <w:rsid w:val="00A778CA"/>
    <w:rsid w:val="00A81CB4"/>
    <w:rsid w:val="00A83847"/>
    <w:rsid w:val="00A84A1D"/>
    <w:rsid w:val="00A84B22"/>
    <w:rsid w:val="00A84BF7"/>
    <w:rsid w:val="00A8576B"/>
    <w:rsid w:val="00A85FA8"/>
    <w:rsid w:val="00A869AB"/>
    <w:rsid w:val="00A87991"/>
    <w:rsid w:val="00A87CA3"/>
    <w:rsid w:val="00A90230"/>
    <w:rsid w:val="00A902BA"/>
    <w:rsid w:val="00A90828"/>
    <w:rsid w:val="00A91013"/>
    <w:rsid w:val="00A91133"/>
    <w:rsid w:val="00A923B8"/>
    <w:rsid w:val="00A93B6E"/>
    <w:rsid w:val="00A93FB4"/>
    <w:rsid w:val="00A95395"/>
    <w:rsid w:val="00A97232"/>
    <w:rsid w:val="00A9748E"/>
    <w:rsid w:val="00A97D00"/>
    <w:rsid w:val="00AA0350"/>
    <w:rsid w:val="00AA2E84"/>
    <w:rsid w:val="00AA2EC1"/>
    <w:rsid w:val="00AA5966"/>
    <w:rsid w:val="00AA6A1C"/>
    <w:rsid w:val="00AA6B5C"/>
    <w:rsid w:val="00AA6D41"/>
    <w:rsid w:val="00AA76B2"/>
    <w:rsid w:val="00AB100B"/>
    <w:rsid w:val="00AB2C3A"/>
    <w:rsid w:val="00AB2E75"/>
    <w:rsid w:val="00AB37A9"/>
    <w:rsid w:val="00AB3921"/>
    <w:rsid w:val="00AB5F18"/>
    <w:rsid w:val="00AB7D8F"/>
    <w:rsid w:val="00AC0037"/>
    <w:rsid w:val="00AC09CC"/>
    <w:rsid w:val="00AC0C80"/>
    <w:rsid w:val="00AC1996"/>
    <w:rsid w:val="00AC42BB"/>
    <w:rsid w:val="00AC4391"/>
    <w:rsid w:val="00AC48BE"/>
    <w:rsid w:val="00AC5445"/>
    <w:rsid w:val="00AC6B6C"/>
    <w:rsid w:val="00AC741B"/>
    <w:rsid w:val="00AD08F5"/>
    <w:rsid w:val="00AD2AE5"/>
    <w:rsid w:val="00AD37F3"/>
    <w:rsid w:val="00AD384D"/>
    <w:rsid w:val="00AD4ED1"/>
    <w:rsid w:val="00AD64A0"/>
    <w:rsid w:val="00AD748C"/>
    <w:rsid w:val="00AD79D6"/>
    <w:rsid w:val="00AD7F8E"/>
    <w:rsid w:val="00AE00FD"/>
    <w:rsid w:val="00AE03AB"/>
    <w:rsid w:val="00AE05FA"/>
    <w:rsid w:val="00AE1B86"/>
    <w:rsid w:val="00AE41FA"/>
    <w:rsid w:val="00AE42B2"/>
    <w:rsid w:val="00AE499A"/>
    <w:rsid w:val="00AE4E94"/>
    <w:rsid w:val="00AE531A"/>
    <w:rsid w:val="00AE6F33"/>
    <w:rsid w:val="00AE7090"/>
    <w:rsid w:val="00AF102C"/>
    <w:rsid w:val="00AF2DA5"/>
    <w:rsid w:val="00AF3634"/>
    <w:rsid w:val="00AF3D37"/>
    <w:rsid w:val="00AF4C6F"/>
    <w:rsid w:val="00AF650F"/>
    <w:rsid w:val="00AF66C1"/>
    <w:rsid w:val="00B01203"/>
    <w:rsid w:val="00B018E7"/>
    <w:rsid w:val="00B018EC"/>
    <w:rsid w:val="00B023AE"/>
    <w:rsid w:val="00B025C5"/>
    <w:rsid w:val="00B028A8"/>
    <w:rsid w:val="00B02A0C"/>
    <w:rsid w:val="00B02DD8"/>
    <w:rsid w:val="00B03552"/>
    <w:rsid w:val="00B0458B"/>
    <w:rsid w:val="00B046DA"/>
    <w:rsid w:val="00B047FE"/>
    <w:rsid w:val="00B05D7D"/>
    <w:rsid w:val="00B05FA1"/>
    <w:rsid w:val="00B06557"/>
    <w:rsid w:val="00B065CB"/>
    <w:rsid w:val="00B06931"/>
    <w:rsid w:val="00B11019"/>
    <w:rsid w:val="00B11320"/>
    <w:rsid w:val="00B13349"/>
    <w:rsid w:val="00B13B83"/>
    <w:rsid w:val="00B145FC"/>
    <w:rsid w:val="00B152C6"/>
    <w:rsid w:val="00B1647A"/>
    <w:rsid w:val="00B1739B"/>
    <w:rsid w:val="00B1739E"/>
    <w:rsid w:val="00B173EC"/>
    <w:rsid w:val="00B204AB"/>
    <w:rsid w:val="00B2054D"/>
    <w:rsid w:val="00B20623"/>
    <w:rsid w:val="00B224B2"/>
    <w:rsid w:val="00B22AE8"/>
    <w:rsid w:val="00B22E74"/>
    <w:rsid w:val="00B23209"/>
    <w:rsid w:val="00B23711"/>
    <w:rsid w:val="00B239BB"/>
    <w:rsid w:val="00B24462"/>
    <w:rsid w:val="00B25278"/>
    <w:rsid w:val="00B27351"/>
    <w:rsid w:val="00B273C8"/>
    <w:rsid w:val="00B27605"/>
    <w:rsid w:val="00B2766D"/>
    <w:rsid w:val="00B30316"/>
    <w:rsid w:val="00B3093C"/>
    <w:rsid w:val="00B32593"/>
    <w:rsid w:val="00B325AE"/>
    <w:rsid w:val="00B32845"/>
    <w:rsid w:val="00B33F73"/>
    <w:rsid w:val="00B34617"/>
    <w:rsid w:val="00B34E1B"/>
    <w:rsid w:val="00B364D0"/>
    <w:rsid w:val="00B36EC7"/>
    <w:rsid w:val="00B37310"/>
    <w:rsid w:val="00B3748B"/>
    <w:rsid w:val="00B374E8"/>
    <w:rsid w:val="00B37DAC"/>
    <w:rsid w:val="00B42175"/>
    <w:rsid w:val="00B42758"/>
    <w:rsid w:val="00B42A05"/>
    <w:rsid w:val="00B44306"/>
    <w:rsid w:val="00B44C83"/>
    <w:rsid w:val="00B45067"/>
    <w:rsid w:val="00B4553E"/>
    <w:rsid w:val="00B46208"/>
    <w:rsid w:val="00B47F74"/>
    <w:rsid w:val="00B50DCC"/>
    <w:rsid w:val="00B51230"/>
    <w:rsid w:val="00B51C74"/>
    <w:rsid w:val="00B5248E"/>
    <w:rsid w:val="00B52ACF"/>
    <w:rsid w:val="00B53868"/>
    <w:rsid w:val="00B53EBD"/>
    <w:rsid w:val="00B544E8"/>
    <w:rsid w:val="00B5484D"/>
    <w:rsid w:val="00B54F0C"/>
    <w:rsid w:val="00B55249"/>
    <w:rsid w:val="00B552CB"/>
    <w:rsid w:val="00B555EF"/>
    <w:rsid w:val="00B56764"/>
    <w:rsid w:val="00B607AE"/>
    <w:rsid w:val="00B60F57"/>
    <w:rsid w:val="00B61306"/>
    <w:rsid w:val="00B6190D"/>
    <w:rsid w:val="00B625C6"/>
    <w:rsid w:val="00B63A56"/>
    <w:rsid w:val="00B64341"/>
    <w:rsid w:val="00B64685"/>
    <w:rsid w:val="00B64871"/>
    <w:rsid w:val="00B652E1"/>
    <w:rsid w:val="00B6563C"/>
    <w:rsid w:val="00B6592E"/>
    <w:rsid w:val="00B66301"/>
    <w:rsid w:val="00B67CE4"/>
    <w:rsid w:val="00B727F5"/>
    <w:rsid w:val="00B732F5"/>
    <w:rsid w:val="00B73327"/>
    <w:rsid w:val="00B734EB"/>
    <w:rsid w:val="00B73903"/>
    <w:rsid w:val="00B73BC2"/>
    <w:rsid w:val="00B73D1E"/>
    <w:rsid w:val="00B751CA"/>
    <w:rsid w:val="00B759A7"/>
    <w:rsid w:val="00B76F79"/>
    <w:rsid w:val="00B803BC"/>
    <w:rsid w:val="00B82964"/>
    <w:rsid w:val="00B83613"/>
    <w:rsid w:val="00B83D4C"/>
    <w:rsid w:val="00B8440A"/>
    <w:rsid w:val="00B849DD"/>
    <w:rsid w:val="00B8514F"/>
    <w:rsid w:val="00B856F0"/>
    <w:rsid w:val="00B859BE"/>
    <w:rsid w:val="00B87688"/>
    <w:rsid w:val="00B87AA3"/>
    <w:rsid w:val="00B92B37"/>
    <w:rsid w:val="00B92F33"/>
    <w:rsid w:val="00B9323A"/>
    <w:rsid w:val="00B9470E"/>
    <w:rsid w:val="00B94E90"/>
    <w:rsid w:val="00B95363"/>
    <w:rsid w:val="00B9612F"/>
    <w:rsid w:val="00B96565"/>
    <w:rsid w:val="00B96952"/>
    <w:rsid w:val="00B969F5"/>
    <w:rsid w:val="00B96B91"/>
    <w:rsid w:val="00B977B2"/>
    <w:rsid w:val="00B97F5E"/>
    <w:rsid w:val="00BA0310"/>
    <w:rsid w:val="00BA09AE"/>
    <w:rsid w:val="00BA11AF"/>
    <w:rsid w:val="00BA17C4"/>
    <w:rsid w:val="00BA196C"/>
    <w:rsid w:val="00BA1D74"/>
    <w:rsid w:val="00BA25AE"/>
    <w:rsid w:val="00BA2ED0"/>
    <w:rsid w:val="00BA3C28"/>
    <w:rsid w:val="00BA3EA5"/>
    <w:rsid w:val="00BA419A"/>
    <w:rsid w:val="00BA45EB"/>
    <w:rsid w:val="00BA4AE7"/>
    <w:rsid w:val="00BA5F1A"/>
    <w:rsid w:val="00BA6049"/>
    <w:rsid w:val="00BA6BD6"/>
    <w:rsid w:val="00BA7AA7"/>
    <w:rsid w:val="00BA7DBA"/>
    <w:rsid w:val="00BA7FBA"/>
    <w:rsid w:val="00BB01F7"/>
    <w:rsid w:val="00BB049C"/>
    <w:rsid w:val="00BB1DFA"/>
    <w:rsid w:val="00BB28BA"/>
    <w:rsid w:val="00BB2E1F"/>
    <w:rsid w:val="00BB2E26"/>
    <w:rsid w:val="00BB4187"/>
    <w:rsid w:val="00BB421D"/>
    <w:rsid w:val="00BB4379"/>
    <w:rsid w:val="00BB438D"/>
    <w:rsid w:val="00BB48CD"/>
    <w:rsid w:val="00BB4EFA"/>
    <w:rsid w:val="00BB5B56"/>
    <w:rsid w:val="00BB6487"/>
    <w:rsid w:val="00BB6D56"/>
    <w:rsid w:val="00BB7CB6"/>
    <w:rsid w:val="00BB7FAF"/>
    <w:rsid w:val="00BC0310"/>
    <w:rsid w:val="00BC1944"/>
    <w:rsid w:val="00BC2AE7"/>
    <w:rsid w:val="00BC2B80"/>
    <w:rsid w:val="00BC37F2"/>
    <w:rsid w:val="00BC5031"/>
    <w:rsid w:val="00BC553E"/>
    <w:rsid w:val="00BC69AB"/>
    <w:rsid w:val="00BC6D8A"/>
    <w:rsid w:val="00BC6DD6"/>
    <w:rsid w:val="00BC712C"/>
    <w:rsid w:val="00BC764D"/>
    <w:rsid w:val="00BD0D48"/>
    <w:rsid w:val="00BD1C52"/>
    <w:rsid w:val="00BD2171"/>
    <w:rsid w:val="00BD248D"/>
    <w:rsid w:val="00BD2841"/>
    <w:rsid w:val="00BD3EDD"/>
    <w:rsid w:val="00BD401B"/>
    <w:rsid w:val="00BD4063"/>
    <w:rsid w:val="00BD411A"/>
    <w:rsid w:val="00BD41E3"/>
    <w:rsid w:val="00BD5256"/>
    <w:rsid w:val="00BD52B0"/>
    <w:rsid w:val="00BD5404"/>
    <w:rsid w:val="00BD5F90"/>
    <w:rsid w:val="00BD622E"/>
    <w:rsid w:val="00BD6B5E"/>
    <w:rsid w:val="00BD6B74"/>
    <w:rsid w:val="00BD6D24"/>
    <w:rsid w:val="00BD7C8C"/>
    <w:rsid w:val="00BE0678"/>
    <w:rsid w:val="00BE0A02"/>
    <w:rsid w:val="00BE15FC"/>
    <w:rsid w:val="00BE1652"/>
    <w:rsid w:val="00BE1F71"/>
    <w:rsid w:val="00BE20B5"/>
    <w:rsid w:val="00BE28EC"/>
    <w:rsid w:val="00BE3317"/>
    <w:rsid w:val="00BE3B1D"/>
    <w:rsid w:val="00BE455B"/>
    <w:rsid w:val="00BE48A6"/>
    <w:rsid w:val="00BE5EEE"/>
    <w:rsid w:val="00BE6671"/>
    <w:rsid w:val="00BE6860"/>
    <w:rsid w:val="00BE6E7E"/>
    <w:rsid w:val="00BE73EA"/>
    <w:rsid w:val="00BE7EEC"/>
    <w:rsid w:val="00BE7F50"/>
    <w:rsid w:val="00BF020C"/>
    <w:rsid w:val="00BF0705"/>
    <w:rsid w:val="00BF1C0E"/>
    <w:rsid w:val="00BF2689"/>
    <w:rsid w:val="00BF2A51"/>
    <w:rsid w:val="00BF3817"/>
    <w:rsid w:val="00BF3A5D"/>
    <w:rsid w:val="00BF40ED"/>
    <w:rsid w:val="00BF433D"/>
    <w:rsid w:val="00BF48B0"/>
    <w:rsid w:val="00BF522B"/>
    <w:rsid w:val="00BF5649"/>
    <w:rsid w:val="00BF7AB1"/>
    <w:rsid w:val="00BF7BAB"/>
    <w:rsid w:val="00C00398"/>
    <w:rsid w:val="00C00896"/>
    <w:rsid w:val="00C014B1"/>
    <w:rsid w:val="00C019B4"/>
    <w:rsid w:val="00C02B5A"/>
    <w:rsid w:val="00C02C13"/>
    <w:rsid w:val="00C03AF7"/>
    <w:rsid w:val="00C03CE9"/>
    <w:rsid w:val="00C04A46"/>
    <w:rsid w:val="00C0572C"/>
    <w:rsid w:val="00C059E8"/>
    <w:rsid w:val="00C05DD4"/>
    <w:rsid w:val="00C06760"/>
    <w:rsid w:val="00C076B1"/>
    <w:rsid w:val="00C1007A"/>
    <w:rsid w:val="00C101E3"/>
    <w:rsid w:val="00C10E3E"/>
    <w:rsid w:val="00C11BD5"/>
    <w:rsid w:val="00C120E4"/>
    <w:rsid w:val="00C138F4"/>
    <w:rsid w:val="00C140FB"/>
    <w:rsid w:val="00C14A58"/>
    <w:rsid w:val="00C16524"/>
    <w:rsid w:val="00C17FED"/>
    <w:rsid w:val="00C2040F"/>
    <w:rsid w:val="00C21390"/>
    <w:rsid w:val="00C21971"/>
    <w:rsid w:val="00C2227E"/>
    <w:rsid w:val="00C229B0"/>
    <w:rsid w:val="00C22D67"/>
    <w:rsid w:val="00C248FC"/>
    <w:rsid w:val="00C24989"/>
    <w:rsid w:val="00C25256"/>
    <w:rsid w:val="00C25C13"/>
    <w:rsid w:val="00C2636F"/>
    <w:rsid w:val="00C301F4"/>
    <w:rsid w:val="00C302DA"/>
    <w:rsid w:val="00C3210E"/>
    <w:rsid w:val="00C3273F"/>
    <w:rsid w:val="00C32E57"/>
    <w:rsid w:val="00C32F2C"/>
    <w:rsid w:val="00C33022"/>
    <w:rsid w:val="00C33449"/>
    <w:rsid w:val="00C34F64"/>
    <w:rsid w:val="00C35A9B"/>
    <w:rsid w:val="00C365B5"/>
    <w:rsid w:val="00C37942"/>
    <w:rsid w:val="00C40A38"/>
    <w:rsid w:val="00C40A5B"/>
    <w:rsid w:val="00C41F85"/>
    <w:rsid w:val="00C426A8"/>
    <w:rsid w:val="00C42C0B"/>
    <w:rsid w:val="00C432BB"/>
    <w:rsid w:val="00C43332"/>
    <w:rsid w:val="00C43E17"/>
    <w:rsid w:val="00C44017"/>
    <w:rsid w:val="00C441B1"/>
    <w:rsid w:val="00C44283"/>
    <w:rsid w:val="00C44ABF"/>
    <w:rsid w:val="00C45122"/>
    <w:rsid w:val="00C455F5"/>
    <w:rsid w:val="00C46577"/>
    <w:rsid w:val="00C469ED"/>
    <w:rsid w:val="00C47352"/>
    <w:rsid w:val="00C4744F"/>
    <w:rsid w:val="00C476D7"/>
    <w:rsid w:val="00C47702"/>
    <w:rsid w:val="00C4778A"/>
    <w:rsid w:val="00C4785E"/>
    <w:rsid w:val="00C47E22"/>
    <w:rsid w:val="00C51B12"/>
    <w:rsid w:val="00C52086"/>
    <w:rsid w:val="00C525B9"/>
    <w:rsid w:val="00C52B9B"/>
    <w:rsid w:val="00C534B4"/>
    <w:rsid w:val="00C538BB"/>
    <w:rsid w:val="00C53A36"/>
    <w:rsid w:val="00C54660"/>
    <w:rsid w:val="00C54792"/>
    <w:rsid w:val="00C55016"/>
    <w:rsid w:val="00C571C8"/>
    <w:rsid w:val="00C574D1"/>
    <w:rsid w:val="00C574F2"/>
    <w:rsid w:val="00C57713"/>
    <w:rsid w:val="00C57C3B"/>
    <w:rsid w:val="00C6018D"/>
    <w:rsid w:val="00C611D9"/>
    <w:rsid w:val="00C611E6"/>
    <w:rsid w:val="00C61A2E"/>
    <w:rsid w:val="00C61D4A"/>
    <w:rsid w:val="00C62767"/>
    <w:rsid w:val="00C629E5"/>
    <w:rsid w:val="00C62F39"/>
    <w:rsid w:val="00C642B1"/>
    <w:rsid w:val="00C6454F"/>
    <w:rsid w:val="00C64A7E"/>
    <w:rsid w:val="00C65F20"/>
    <w:rsid w:val="00C666C9"/>
    <w:rsid w:val="00C66F49"/>
    <w:rsid w:val="00C70313"/>
    <w:rsid w:val="00C7091A"/>
    <w:rsid w:val="00C70CA1"/>
    <w:rsid w:val="00C7199C"/>
    <w:rsid w:val="00C71A21"/>
    <w:rsid w:val="00C726B8"/>
    <w:rsid w:val="00C72E1D"/>
    <w:rsid w:val="00C73072"/>
    <w:rsid w:val="00C73877"/>
    <w:rsid w:val="00C74410"/>
    <w:rsid w:val="00C74A29"/>
    <w:rsid w:val="00C7533E"/>
    <w:rsid w:val="00C77EBD"/>
    <w:rsid w:val="00C81D2B"/>
    <w:rsid w:val="00C82755"/>
    <w:rsid w:val="00C827E7"/>
    <w:rsid w:val="00C82EE8"/>
    <w:rsid w:val="00C83097"/>
    <w:rsid w:val="00C840BA"/>
    <w:rsid w:val="00C85106"/>
    <w:rsid w:val="00C85F0B"/>
    <w:rsid w:val="00C863F7"/>
    <w:rsid w:val="00C86679"/>
    <w:rsid w:val="00C8748B"/>
    <w:rsid w:val="00C90B6E"/>
    <w:rsid w:val="00C90DF8"/>
    <w:rsid w:val="00C91981"/>
    <w:rsid w:val="00C91F6C"/>
    <w:rsid w:val="00C92A06"/>
    <w:rsid w:val="00C944FE"/>
    <w:rsid w:val="00C94C4E"/>
    <w:rsid w:val="00C95CAB"/>
    <w:rsid w:val="00C96AD5"/>
    <w:rsid w:val="00CA014D"/>
    <w:rsid w:val="00CA0191"/>
    <w:rsid w:val="00CA01DF"/>
    <w:rsid w:val="00CA2CF8"/>
    <w:rsid w:val="00CA2D1D"/>
    <w:rsid w:val="00CA2E13"/>
    <w:rsid w:val="00CA3019"/>
    <w:rsid w:val="00CA392D"/>
    <w:rsid w:val="00CA5259"/>
    <w:rsid w:val="00CA6A6A"/>
    <w:rsid w:val="00CA6C8A"/>
    <w:rsid w:val="00CA6E10"/>
    <w:rsid w:val="00CA7252"/>
    <w:rsid w:val="00CA725B"/>
    <w:rsid w:val="00CB0C0C"/>
    <w:rsid w:val="00CB0E2D"/>
    <w:rsid w:val="00CB13D9"/>
    <w:rsid w:val="00CB1533"/>
    <w:rsid w:val="00CB17BD"/>
    <w:rsid w:val="00CB2D61"/>
    <w:rsid w:val="00CB3098"/>
    <w:rsid w:val="00CB3800"/>
    <w:rsid w:val="00CB4008"/>
    <w:rsid w:val="00CB4DDB"/>
    <w:rsid w:val="00CB63C3"/>
    <w:rsid w:val="00CB672D"/>
    <w:rsid w:val="00CB6E5E"/>
    <w:rsid w:val="00CB74DE"/>
    <w:rsid w:val="00CC0264"/>
    <w:rsid w:val="00CC07CB"/>
    <w:rsid w:val="00CC0A19"/>
    <w:rsid w:val="00CC0F00"/>
    <w:rsid w:val="00CC1178"/>
    <w:rsid w:val="00CC1E6B"/>
    <w:rsid w:val="00CC209E"/>
    <w:rsid w:val="00CC3365"/>
    <w:rsid w:val="00CC337C"/>
    <w:rsid w:val="00CC4526"/>
    <w:rsid w:val="00CC4E3E"/>
    <w:rsid w:val="00CC4E41"/>
    <w:rsid w:val="00CC612B"/>
    <w:rsid w:val="00CC67C5"/>
    <w:rsid w:val="00CC6B69"/>
    <w:rsid w:val="00CC7D60"/>
    <w:rsid w:val="00CD04B8"/>
    <w:rsid w:val="00CD27F5"/>
    <w:rsid w:val="00CD2B57"/>
    <w:rsid w:val="00CD31C7"/>
    <w:rsid w:val="00CD3AB9"/>
    <w:rsid w:val="00CD54F3"/>
    <w:rsid w:val="00CD59AE"/>
    <w:rsid w:val="00CD6102"/>
    <w:rsid w:val="00CD64B2"/>
    <w:rsid w:val="00CD6543"/>
    <w:rsid w:val="00CD661F"/>
    <w:rsid w:val="00CD67EF"/>
    <w:rsid w:val="00CD726D"/>
    <w:rsid w:val="00CE056F"/>
    <w:rsid w:val="00CE2658"/>
    <w:rsid w:val="00CE2900"/>
    <w:rsid w:val="00CE29AC"/>
    <w:rsid w:val="00CE31D6"/>
    <w:rsid w:val="00CE45A5"/>
    <w:rsid w:val="00CE4A90"/>
    <w:rsid w:val="00CE4BC3"/>
    <w:rsid w:val="00CE6160"/>
    <w:rsid w:val="00CE68CE"/>
    <w:rsid w:val="00CE6C23"/>
    <w:rsid w:val="00CE728F"/>
    <w:rsid w:val="00CE745E"/>
    <w:rsid w:val="00CE7C4B"/>
    <w:rsid w:val="00CF0864"/>
    <w:rsid w:val="00CF08E7"/>
    <w:rsid w:val="00CF0987"/>
    <w:rsid w:val="00CF0D50"/>
    <w:rsid w:val="00CF10C2"/>
    <w:rsid w:val="00CF1479"/>
    <w:rsid w:val="00CF38F0"/>
    <w:rsid w:val="00CF3DB4"/>
    <w:rsid w:val="00CF4542"/>
    <w:rsid w:val="00CF48F8"/>
    <w:rsid w:val="00CF4B71"/>
    <w:rsid w:val="00CF577C"/>
    <w:rsid w:val="00CF6B54"/>
    <w:rsid w:val="00D01A3B"/>
    <w:rsid w:val="00D01B98"/>
    <w:rsid w:val="00D01B9B"/>
    <w:rsid w:val="00D02194"/>
    <w:rsid w:val="00D03B12"/>
    <w:rsid w:val="00D05551"/>
    <w:rsid w:val="00D065C2"/>
    <w:rsid w:val="00D06A19"/>
    <w:rsid w:val="00D07038"/>
    <w:rsid w:val="00D07167"/>
    <w:rsid w:val="00D0774C"/>
    <w:rsid w:val="00D10344"/>
    <w:rsid w:val="00D11096"/>
    <w:rsid w:val="00D12AEC"/>
    <w:rsid w:val="00D13532"/>
    <w:rsid w:val="00D1526D"/>
    <w:rsid w:val="00D15600"/>
    <w:rsid w:val="00D15E84"/>
    <w:rsid w:val="00D163B1"/>
    <w:rsid w:val="00D166B6"/>
    <w:rsid w:val="00D16B4E"/>
    <w:rsid w:val="00D174D3"/>
    <w:rsid w:val="00D17600"/>
    <w:rsid w:val="00D17F1B"/>
    <w:rsid w:val="00D208C1"/>
    <w:rsid w:val="00D20B35"/>
    <w:rsid w:val="00D210A3"/>
    <w:rsid w:val="00D2279B"/>
    <w:rsid w:val="00D228A5"/>
    <w:rsid w:val="00D236E3"/>
    <w:rsid w:val="00D23B3B"/>
    <w:rsid w:val="00D23D6F"/>
    <w:rsid w:val="00D26635"/>
    <w:rsid w:val="00D26B2C"/>
    <w:rsid w:val="00D310B7"/>
    <w:rsid w:val="00D31B12"/>
    <w:rsid w:val="00D33617"/>
    <w:rsid w:val="00D347BE"/>
    <w:rsid w:val="00D34C98"/>
    <w:rsid w:val="00D35631"/>
    <w:rsid w:val="00D35D91"/>
    <w:rsid w:val="00D35F1D"/>
    <w:rsid w:val="00D40FE5"/>
    <w:rsid w:val="00D4127F"/>
    <w:rsid w:val="00D42B0F"/>
    <w:rsid w:val="00D43789"/>
    <w:rsid w:val="00D44089"/>
    <w:rsid w:val="00D448E9"/>
    <w:rsid w:val="00D44978"/>
    <w:rsid w:val="00D450C2"/>
    <w:rsid w:val="00D45776"/>
    <w:rsid w:val="00D45C60"/>
    <w:rsid w:val="00D5161F"/>
    <w:rsid w:val="00D539D5"/>
    <w:rsid w:val="00D559A9"/>
    <w:rsid w:val="00D55BFF"/>
    <w:rsid w:val="00D56D83"/>
    <w:rsid w:val="00D572E2"/>
    <w:rsid w:val="00D575BC"/>
    <w:rsid w:val="00D6098F"/>
    <w:rsid w:val="00D60C99"/>
    <w:rsid w:val="00D60CA8"/>
    <w:rsid w:val="00D60D30"/>
    <w:rsid w:val="00D61B20"/>
    <w:rsid w:val="00D62089"/>
    <w:rsid w:val="00D62ECC"/>
    <w:rsid w:val="00D63E7D"/>
    <w:rsid w:val="00D648AA"/>
    <w:rsid w:val="00D64F2F"/>
    <w:rsid w:val="00D66682"/>
    <w:rsid w:val="00D6684C"/>
    <w:rsid w:val="00D66CCC"/>
    <w:rsid w:val="00D672E9"/>
    <w:rsid w:val="00D6735D"/>
    <w:rsid w:val="00D70FF8"/>
    <w:rsid w:val="00D7160A"/>
    <w:rsid w:val="00D71BF5"/>
    <w:rsid w:val="00D71DC3"/>
    <w:rsid w:val="00D75033"/>
    <w:rsid w:val="00D753D5"/>
    <w:rsid w:val="00D75781"/>
    <w:rsid w:val="00D76272"/>
    <w:rsid w:val="00D7656B"/>
    <w:rsid w:val="00D7787E"/>
    <w:rsid w:val="00D826C2"/>
    <w:rsid w:val="00D8367F"/>
    <w:rsid w:val="00D8397E"/>
    <w:rsid w:val="00D83EBB"/>
    <w:rsid w:val="00D84804"/>
    <w:rsid w:val="00D849A0"/>
    <w:rsid w:val="00D84D40"/>
    <w:rsid w:val="00D85284"/>
    <w:rsid w:val="00D8548D"/>
    <w:rsid w:val="00D85EBA"/>
    <w:rsid w:val="00D85F17"/>
    <w:rsid w:val="00D875F6"/>
    <w:rsid w:val="00D9118A"/>
    <w:rsid w:val="00D911AC"/>
    <w:rsid w:val="00D9193C"/>
    <w:rsid w:val="00D94B9B"/>
    <w:rsid w:val="00D951A5"/>
    <w:rsid w:val="00D9637B"/>
    <w:rsid w:val="00D97957"/>
    <w:rsid w:val="00D97B14"/>
    <w:rsid w:val="00DA0ADC"/>
    <w:rsid w:val="00DA0C47"/>
    <w:rsid w:val="00DA1860"/>
    <w:rsid w:val="00DA25FE"/>
    <w:rsid w:val="00DA2DA3"/>
    <w:rsid w:val="00DA3A31"/>
    <w:rsid w:val="00DA44E8"/>
    <w:rsid w:val="00DA4B2F"/>
    <w:rsid w:val="00DA5FC8"/>
    <w:rsid w:val="00DA6103"/>
    <w:rsid w:val="00DA63C4"/>
    <w:rsid w:val="00DA6AFF"/>
    <w:rsid w:val="00DA7297"/>
    <w:rsid w:val="00DA77E5"/>
    <w:rsid w:val="00DB0B09"/>
    <w:rsid w:val="00DB17F0"/>
    <w:rsid w:val="00DB19FF"/>
    <w:rsid w:val="00DB1A12"/>
    <w:rsid w:val="00DB2AED"/>
    <w:rsid w:val="00DB38B6"/>
    <w:rsid w:val="00DB38FF"/>
    <w:rsid w:val="00DB4AB4"/>
    <w:rsid w:val="00DB689D"/>
    <w:rsid w:val="00DB7247"/>
    <w:rsid w:val="00DB7851"/>
    <w:rsid w:val="00DB7CA7"/>
    <w:rsid w:val="00DC01FC"/>
    <w:rsid w:val="00DC0FE7"/>
    <w:rsid w:val="00DC134E"/>
    <w:rsid w:val="00DC2B7C"/>
    <w:rsid w:val="00DC31F6"/>
    <w:rsid w:val="00DC3416"/>
    <w:rsid w:val="00DC4455"/>
    <w:rsid w:val="00DC4B44"/>
    <w:rsid w:val="00DC4DE6"/>
    <w:rsid w:val="00DC5A9D"/>
    <w:rsid w:val="00DC5B59"/>
    <w:rsid w:val="00DC70DB"/>
    <w:rsid w:val="00DD07F3"/>
    <w:rsid w:val="00DD0FE4"/>
    <w:rsid w:val="00DD17B0"/>
    <w:rsid w:val="00DD2123"/>
    <w:rsid w:val="00DD291E"/>
    <w:rsid w:val="00DD3167"/>
    <w:rsid w:val="00DD3A68"/>
    <w:rsid w:val="00DD51AE"/>
    <w:rsid w:val="00DD5274"/>
    <w:rsid w:val="00DD7787"/>
    <w:rsid w:val="00DE059E"/>
    <w:rsid w:val="00DE100C"/>
    <w:rsid w:val="00DE10DA"/>
    <w:rsid w:val="00DE1F4F"/>
    <w:rsid w:val="00DE2A08"/>
    <w:rsid w:val="00DE4BFE"/>
    <w:rsid w:val="00DE4D29"/>
    <w:rsid w:val="00DE53D2"/>
    <w:rsid w:val="00DE59D0"/>
    <w:rsid w:val="00DE62C5"/>
    <w:rsid w:val="00DE6353"/>
    <w:rsid w:val="00DE68AC"/>
    <w:rsid w:val="00DE76FD"/>
    <w:rsid w:val="00DE7A2F"/>
    <w:rsid w:val="00DF0989"/>
    <w:rsid w:val="00DF0E8B"/>
    <w:rsid w:val="00DF16D7"/>
    <w:rsid w:val="00DF1D8D"/>
    <w:rsid w:val="00DF317E"/>
    <w:rsid w:val="00DF3404"/>
    <w:rsid w:val="00DF3600"/>
    <w:rsid w:val="00DF51C3"/>
    <w:rsid w:val="00DF52C8"/>
    <w:rsid w:val="00DF5523"/>
    <w:rsid w:val="00DF58E0"/>
    <w:rsid w:val="00DF5CF5"/>
    <w:rsid w:val="00DF6604"/>
    <w:rsid w:val="00DF70F5"/>
    <w:rsid w:val="00E005AB"/>
    <w:rsid w:val="00E007B0"/>
    <w:rsid w:val="00E00E97"/>
    <w:rsid w:val="00E01C69"/>
    <w:rsid w:val="00E01E2E"/>
    <w:rsid w:val="00E02B0A"/>
    <w:rsid w:val="00E036B0"/>
    <w:rsid w:val="00E046B7"/>
    <w:rsid w:val="00E047EF"/>
    <w:rsid w:val="00E0544A"/>
    <w:rsid w:val="00E070DA"/>
    <w:rsid w:val="00E1073D"/>
    <w:rsid w:val="00E1156D"/>
    <w:rsid w:val="00E12322"/>
    <w:rsid w:val="00E123FF"/>
    <w:rsid w:val="00E124A9"/>
    <w:rsid w:val="00E12D8A"/>
    <w:rsid w:val="00E12FCF"/>
    <w:rsid w:val="00E141D8"/>
    <w:rsid w:val="00E14CF4"/>
    <w:rsid w:val="00E15714"/>
    <w:rsid w:val="00E17FC0"/>
    <w:rsid w:val="00E20B10"/>
    <w:rsid w:val="00E20F2A"/>
    <w:rsid w:val="00E20F61"/>
    <w:rsid w:val="00E22523"/>
    <w:rsid w:val="00E22DFD"/>
    <w:rsid w:val="00E2398F"/>
    <w:rsid w:val="00E24740"/>
    <w:rsid w:val="00E24FD0"/>
    <w:rsid w:val="00E2501C"/>
    <w:rsid w:val="00E25E5F"/>
    <w:rsid w:val="00E26219"/>
    <w:rsid w:val="00E26599"/>
    <w:rsid w:val="00E26706"/>
    <w:rsid w:val="00E30FA3"/>
    <w:rsid w:val="00E3116E"/>
    <w:rsid w:val="00E311C8"/>
    <w:rsid w:val="00E3169B"/>
    <w:rsid w:val="00E317D1"/>
    <w:rsid w:val="00E3191A"/>
    <w:rsid w:val="00E3292D"/>
    <w:rsid w:val="00E334AC"/>
    <w:rsid w:val="00E33A64"/>
    <w:rsid w:val="00E35B87"/>
    <w:rsid w:val="00E36FF0"/>
    <w:rsid w:val="00E371D4"/>
    <w:rsid w:val="00E376DE"/>
    <w:rsid w:val="00E37750"/>
    <w:rsid w:val="00E37B2F"/>
    <w:rsid w:val="00E37C7D"/>
    <w:rsid w:val="00E40054"/>
    <w:rsid w:val="00E411AC"/>
    <w:rsid w:val="00E41772"/>
    <w:rsid w:val="00E425BF"/>
    <w:rsid w:val="00E42CE7"/>
    <w:rsid w:val="00E43135"/>
    <w:rsid w:val="00E449EA"/>
    <w:rsid w:val="00E46936"/>
    <w:rsid w:val="00E47253"/>
    <w:rsid w:val="00E4732C"/>
    <w:rsid w:val="00E47858"/>
    <w:rsid w:val="00E47929"/>
    <w:rsid w:val="00E515E7"/>
    <w:rsid w:val="00E51D94"/>
    <w:rsid w:val="00E5204B"/>
    <w:rsid w:val="00E52947"/>
    <w:rsid w:val="00E52D27"/>
    <w:rsid w:val="00E537D5"/>
    <w:rsid w:val="00E542DF"/>
    <w:rsid w:val="00E552D1"/>
    <w:rsid w:val="00E56639"/>
    <w:rsid w:val="00E56AAF"/>
    <w:rsid w:val="00E575B5"/>
    <w:rsid w:val="00E57C8E"/>
    <w:rsid w:val="00E60F10"/>
    <w:rsid w:val="00E61025"/>
    <w:rsid w:val="00E613F3"/>
    <w:rsid w:val="00E6266F"/>
    <w:rsid w:val="00E62E69"/>
    <w:rsid w:val="00E63309"/>
    <w:rsid w:val="00E64682"/>
    <w:rsid w:val="00E65346"/>
    <w:rsid w:val="00E6641B"/>
    <w:rsid w:val="00E66994"/>
    <w:rsid w:val="00E66BC9"/>
    <w:rsid w:val="00E673DD"/>
    <w:rsid w:val="00E67732"/>
    <w:rsid w:val="00E67936"/>
    <w:rsid w:val="00E70BFC"/>
    <w:rsid w:val="00E70CDD"/>
    <w:rsid w:val="00E7120D"/>
    <w:rsid w:val="00E71290"/>
    <w:rsid w:val="00E7177C"/>
    <w:rsid w:val="00E71FC5"/>
    <w:rsid w:val="00E722C5"/>
    <w:rsid w:val="00E723CD"/>
    <w:rsid w:val="00E73B11"/>
    <w:rsid w:val="00E75695"/>
    <w:rsid w:val="00E75925"/>
    <w:rsid w:val="00E75ECC"/>
    <w:rsid w:val="00E76A2C"/>
    <w:rsid w:val="00E76AA1"/>
    <w:rsid w:val="00E773B2"/>
    <w:rsid w:val="00E77493"/>
    <w:rsid w:val="00E778AA"/>
    <w:rsid w:val="00E77C27"/>
    <w:rsid w:val="00E77F60"/>
    <w:rsid w:val="00E80095"/>
    <w:rsid w:val="00E82421"/>
    <w:rsid w:val="00E8299E"/>
    <w:rsid w:val="00E830C6"/>
    <w:rsid w:val="00E855E8"/>
    <w:rsid w:val="00E85B29"/>
    <w:rsid w:val="00E86A7A"/>
    <w:rsid w:val="00E87B34"/>
    <w:rsid w:val="00E909E9"/>
    <w:rsid w:val="00E90F1D"/>
    <w:rsid w:val="00E91311"/>
    <w:rsid w:val="00E93D95"/>
    <w:rsid w:val="00E946F6"/>
    <w:rsid w:val="00E94874"/>
    <w:rsid w:val="00E94C78"/>
    <w:rsid w:val="00E95057"/>
    <w:rsid w:val="00E95FC2"/>
    <w:rsid w:val="00E970FB"/>
    <w:rsid w:val="00E9748E"/>
    <w:rsid w:val="00E97C8B"/>
    <w:rsid w:val="00EA0B38"/>
    <w:rsid w:val="00EA1811"/>
    <w:rsid w:val="00EA261E"/>
    <w:rsid w:val="00EA28F9"/>
    <w:rsid w:val="00EA448B"/>
    <w:rsid w:val="00EA47CD"/>
    <w:rsid w:val="00EA49DB"/>
    <w:rsid w:val="00EA4C47"/>
    <w:rsid w:val="00EA549A"/>
    <w:rsid w:val="00EA65DD"/>
    <w:rsid w:val="00EA66ED"/>
    <w:rsid w:val="00EA6FC1"/>
    <w:rsid w:val="00EA7DA7"/>
    <w:rsid w:val="00EB08EF"/>
    <w:rsid w:val="00EB0960"/>
    <w:rsid w:val="00EB178D"/>
    <w:rsid w:val="00EB18BE"/>
    <w:rsid w:val="00EB2254"/>
    <w:rsid w:val="00EB2DEF"/>
    <w:rsid w:val="00EB3351"/>
    <w:rsid w:val="00EB38C3"/>
    <w:rsid w:val="00EB58CF"/>
    <w:rsid w:val="00EB781F"/>
    <w:rsid w:val="00EB7BE8"/>
    <w:rsid w:val="00EC0927"/>
    <w:rsid w:val="00EC1421"/>
    <w:rsid w:val="00EC5FF4"/>
    <w:rsid w:val="00EC6F08"/>
    <w:rsid w:val="00EC72FE"/>
    <w:rsid w:val="00ED066A"/>
    <w:rsid w:val="00ED0C26"/>
    <w:rsid w:val="00ED1622"/>
    <w:rsid w:val="00ED1BEC"/>
    <w:rsid w:val="00ED2144"/>
    <w:rsid w:val="00ED4AAF"/>
    <w:rsid w:val="00ED4E5C"/>
    <w:rsid w:val="00ED51A0"/>
    <w:rsid w:val="00ED578E"/>
    <w:rsid w:val="00ED57E2"/>
    <w:rsid w:val="00ED59DB"/>
    <w:rsid w:val="00ED5AB3"/>
    <w:rsid w:val="00ED60C6"/>
    <w:rsid w:val="00ED6FD3"/>
    <w:rsid w:val="00ED7332"/>
    <w:rsid w:val="00ED784C"/>
    <w:rsid w:val="00EE16DC"/>
    <w:rsid w:val="00EE1F44"/>
    <w:rsid w:val="00EE2610"/>
    <w:rsid w:val="00EE289A"/>
    <w:rsid w:val="00EE3028"/>
    <w:rsid w:val="00EE465F"/>
    <w:rsid w:val="00EE4D23"/>
    <w:rsid w:val="00EE5C6F"/>
    <w:rsid w:val="00EE5E45"/>
    <w:rsid w:val="00EE7748"/>
    <w:rsid w:val="00EF0419"/>
    <w:rsid w:val="00EF4032"/>
    <w:rsid w:val="00EF6804"/>
    <w:rsid w:val="00F006AD"/>
    <w:rsid w:val="00F01363"/>
    <w:rsid w:val="00F02ADE"/>
    <w:rsid w:val="00F033D1"/>
    <w:rsid w:val="00F03A54"/>
    <w:rsid w:val="00F049CC"/>
    <w:rsid w:val="00F05148"/>
    <w:rsid w:val="00F05DC7"/>
    <w:rsid w:val="00F06016"/>
    <w:rsid w:val="00F06FEF"/>
    <w:rsid w:val="00F075BC"/>
    <w:rsid w:val="00F10042"/>
    <w:rsid w:val="00F1028B"/>
    <w:rsid w:val="00F10EFB"/>
    <w:rsid w:val="00F11492"/>
    <w:rsid w:val="00F118C9"/>
    <w:rsid w:val="00F13166"/>
    <w:rsid w:val="00F131ED"/>
    <w:rsid w:val="00F1381B"/>
    <w:rsid w:val="00F139FA"/>
    <w:rsid w:val="00F14688"/>
    <w:rsid w:val="00F146CB"/>
    <w:rsid w:val="00F15E00"/>
    <w:rsid w:val="00F15EA4"/>
    <w:rsid w:val="00F162B2"/>
    <w:rsid w:val="00F174E3"/>
    <w:rsid w:val="00F17AC6"/>
    <w:rsid w:val="00F17C84"/>
    <w:rsid w:val="00F202C5"/>
    <w:rsid w:val="00F20561"/>
    <w:rsid w:val="00F2177D"/>
    <w:rsid w:val="00F21883"/>
    <w:rsid w:val="00F21DA9"/>
    <w:rsid w:val="00F228F1"/>
    <w:rsid w:val="00F23976"/>
    <w:rsid w:val="00F23BD3"/>
    <w:rsid w:val="00F243F0"/>
    <w:rsid w:val="00F244D5"/>
    <w:rsid w:val="00F245E4"/>
    <w:rsid w:val="00F25643"/>
    <w:rsid w:val="00F25970"/>
    <w:rsid w:val="00F25E9F"/>
    <w:rsid w:val="00F26487"/>
    <w:rsid w:val="00F2682D"/>
    <w:rsid w:val="00F26970"/>
    <w:rsid w:val="00F26EFD"/>
    <w:rsid w:val="00F2717D"/>
    <w:rsid w:val="00F30C02"/>
    <w:rsid w:val="00F31F86"/>
    <w:rsid w:val="00F3230B"/>
    <w:rsid w:val="00F338AF"/>
    <w:rsid w:val="00F33F91"/>
    <w:rsid w:val="00F349B2"/>
    <w:rsid w:val="00F34DC9"/>
    <w:rsid w:val="00F356C1"/>
    <w:rsid w:val="00F3574D"/>
    <w:rsid w:val="00F357E1"/>
    <w:rsid w:val="00F35AF4"/>
    <w:rsid w:val="00F36E3F"/>
    <w:rsid w:val="00F409A7"/>
    <w:rsid w:val="00F40B17"/>
    <w:rsid w:val="00F41FD4"/>
    <w:rsid w:val="00F42CF0"/>
    <w:rsid w:val="00F434A0"/>
    <w:rsid w:val="00F4496F"/>
    <w:rsid w:val="00F44BBD"/>
    <w:rsid w:val="00F44DDD"/>
    <w:rsid w:val="00F45808"/>
    <w:rsid w:val="00F45D11"/>
    <w:rsid w:val="00F469C8"/>
    <w:rsid w:val="00F46E92"/>
    <w:rsid w:val="00F4733A"/>
    <w:rsid w:val="00F501F5"/>
    <w:rsid w:val="00F50904"/>
    <w:rsid w:val="00F50A1D"/>
    <w:rsid w:val="00F518C2"/>
    <w:rsid w:val="00F524E1"/>
    <w:rsid w:val="00F52E2A"/>
    <w:rsid w:val="00F5397A"/>
    <w:rsid w:val="00F54668"/>
    <w:rsid w:val="00F54D8A"/>
    <w:rsid w:val="00F55794"/>
    <w:rsid w:val="00F57BD2"/>
    <w:rsid w:val="00F607AF"/>
    <w:rsid w:val="00F60B1A"/>
    <w:rsid w:val="00F60E0F"/>
    <w:rsid w:val="00F619E2"/>
    <w:rsid w:val="00F6204F"/>
    <w:rsid w:val="00F6323D"/>
    <w:rsid w:val="00F633F1"/>
    <w:rsid w:val="00F636C0"/>
    <w:rsid w:val="00F63C75"/>
    <w:rsid w:val="00F63F14"/>
    <w:rsid w:val="00F647F1"/>
    <w:rsid w:val="00F650A1"/>
    <w:rsid w:val="00F65269"/>
    <w:rsid w:val="00F66610"/>
    <w:rsid w:val="00F66A3C"/>
    <w:rsid w:val="00F67119"/>
    <w:rsid w:val="00F6782F"/>
    <w:rsid w:val="00F701F1"/>
    <w:rsid w:val="00F709B1"/>
    <w:rsid w:val="00F70D9D"/>
    <w:rsid w:val="00F729F8"/>
    <w:rsid w:val="00F72D62"/>
    <w:rsid w:val="00F73097"/>
    <w:rsid w:val="00F736B3"/>
    <w:rsid w:val="00F73749"/>
    <w:rsid w:val="00F73BB0"/>
    <w:rsid w:val="00F755F6"/>
    <w:rsid w:val="00F7698C"/>
    <w:rsid w:val="00F77685"/>
    <w:rsid w:val="00F803B6"/>
    <w:rsid w:val="00F803D2"/>
    <w:rsid w:val="00F814BF"/>
    <w:rsid w:val="00F8265C"/>
    <w:rsid w:val="00F83B5D"/>
    <w:rsid w:val="00F83E43"/>
    <w:rsid w:val="00F84279"/>
    <w:rsid w:val="00F857F9"/>
    <w:rsid w:val="00F85D5D"/>
    <w:rsid w:val="00F8652C"/>
    <w:rsid w:val="00F86B78"/>
    <w:rsid w:val="00F90970"/>
    <w:rsid w:val="00F90D58"/>
    <w:rsid w:val="00F92919"/>
    <w:rsid w:val="00F9292C"/>
    <w:rsid w:val="00F9441B"/>
    <w:rsid w:val="00F94970"/>
    <w:rsid w:val="00F949EA"/>
    <w:rsid w:val="00F95EF0"/>
    <w:rsid w:val="00FA10EB"/>
    <w:rsid w:val="00FA1B84"/>
    <w:rsid w:val="00FA34F5"/>
    <w:rsid w:val="00FA5188"/>
    <w:rsid w:val="00FA5321"/>
    <w:rsid w:val="00FA587E"/>
    <w:rsid w:val="00FA5A09"/>
    <w:rsid w:val="00FA7AEF"/>
    <w:rsid w:val="00FB0247"/>
    <w:rsid w:val="00FB0720"/>
    <w:rsid w:val="00FB26BE"/>
    <w:rsid w:val="00FB2AE8"/>
    <w:rsid w:val="00FB4E76"/>
    <w:rsid w:val="00FB5527"/>
    <w:rsid w:val="00FB5732"/>
    <w:rsid w:val="00FB5B68"/>
    <w:rsid w:val="00FB5E63"/>
    <w:rsid w:val="00FB7816"/>
    <w:rsid w:val="00FB7CD2"/>
    <w:rsid w:val="00FB7EBB"/>
    <w:rsid w:val="00FB7F31"/>
    <w:rsid w:val="00FC0722"/>
    <w:rsid w:val="00FC3F16"/>
    <w:rsid w:val="00FC45DA"/>
    <w:rsid w:val="00FC75A3"/>
    <w:rsid w:val="00FC7763"/>
    <w:rsid w:val="00FC7C21"/>
    <w:rsid w:val="00FC7CC9"/>
    <w:rsid w:val="00FC7FE2"/>
    <w:rsid w:val="00FD0313"/>
    <w:rsid w:val="00FD0D92"/>
    <w:rsid w:val="00FD3B59"/>
    <w:rsid w:val="00FD4404"/>
    <w:rsid w:val="00FD49A3"/>
    <w:rsid w:val="00FD56A0"/>
    <w:rsid w:val="00FD696E"/>
    <w:rsid w:val="00FD6B5D"/>
    <w:rsid w:val="00FD70B4"/>
    <w:rsid w:val="00FD7386"/>
    <w:rsid w:val="00FE1910"/>
    <w:rsid w:val="00FE1D14"/>
    <w:rsid w:val="00FE1EAA"/>
    <w:rsid w:val="00FE202E"/>
    <w:rsid w:val="00FE32D8"/>
    <w:rsid w:val="00FE35E6"/>
    <w:rsid w:val="00FE376E"/>
    <w:rsid w:val="00FE479F"/>
    <w:rsid w:val="00FE4A0B"/>
    <w:rsid w:val="00FE5229"/>
    <w:rsid w:val="00FE59C0"/>
    <w:rsid w:val="00FE741D"/>
    <w:rsid w:val="00FE7A94"/>
    <w:rsid w:val="00FF0AED"/>
    <w:rsid w:val="00FF1BA9"/>
    <w:rsid w:val="00FF29BC"/>
    <w:rsid w:val="00FF3BCE"/>
    <w:rsid w:val="00FF41A6"/>
    <w:rsid w:val="00FF4B02"/>
    <w:rsid w:val="00FF5D95"/>
    <w:rsid w:val="00FF5DC1"/>
    <w:rsid w:val="00FF6170"/>
    <w:rsid w:val="00FF6F90"/>
    <w:rsid w:val="00FF7AE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11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pPr>
        <w:ind w:firstLine="39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0"/>
    <w:lsdException w:name="toc 2" w:uiPriority="39"/>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annotation text" w:uiPriority="0"/>
    <w:lsdException w:name="caption" w:semiHidden="0" w:uiPriority="0" w:unhideWhenUsed="0" w:qFormat="1"/>
    <w:lsdException w:name="List Bullet" w:uiPriority="0"/>
    <w:lsdException w:name="Title" w:semiHidden="0" w:uiPriority="0" w:unhideWhenUsed="0" w:qFormat="1"/>
    <w:lsdException w:name="Default Paragraph Font" w:uiPriority="1"/>
    <w:lsdException w:name="Body Text" w:uiPriority="0"/>
    <w:lsdException w:name="Message Header"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HTML Preformatted"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17CB4"/>
    <w:pPr>
      <w:adjustRightInd w:val="0"/>
      <w:snapToGrid w:val="0"/>
      <w:ind w:firstLine="0"/>
    </w:pPr>
    <w:rPr>
      <w:rFonts w:eastAsiaTheme="minorHAnsi" w:cstheme="minorBidi"/>
      <w:sz w:val="22"/>
      <w:szCs w:val="22"/>
      <w:lang w:eastAsia="en-US"/>
    </w:rPr>
  </w:style>
  <w:style w:type="paragraph" w:styleId="1">
    <w:name w:val="heading 1"/>
    <w:basedOn w:val="a0"/>
    <w:next w:val="a0"/>
    <w:link w:val="10"/>
    <w:uiPriority w:val="9"/>
    <w:qFormat/>
    <w:rsid w:val="00AA5966"/>
    <w:pPr>
      <w:keepNext/>
      <w:spacing w:before="240" w:after="60"/>
      <w:ind w:left="1418" w:hanging="1418"/>
      <w:outlineLvl w:val="0"/>
    </w:pPr>
    <w:rPr>
      <w:rFonts w:ascii="Arial" w:eastAsia="MS Mincho" w:hAnsi="Arial"/>
      <w:b/>
      <w:bCs/>
      <w:kern w:val="28"/>
      <w:sz w:val="32"/>
      <w:szCs w:val="32"/>
    </w:rPr>
  </w:style>
  <w:style w:type="paragraph" w:styleId="2">
    <w:name w:val="heading 2"/>
    <w:basedOn w:val="a0"/>
    <w:next w:val="a0"/>
    <w:link w:val="20"/>
    <w:uiPriority w:val="9"/>
    <w:qFormat/>
    <w:rsid w:val="00AA5966"/>
    <w:pPr>
      <w:keepNext/>
      <w:outlineLvl w:val="1"/>
    </w:pPr>
    <w:rPr>
      <w:rFonts w:ascii="Arial" w:eastAsia="MS Mincho" w:hAnsi="Arial"/>
      <w:i/>
      <w:iCs/>
      <w:sz w:val="32"/>
      <w:szCs w:val="32"/>
    </w:rPr>
  </w:style>
  <w:style w:type="paragraph" w:styleId="3">
    <w:name w:val="heading 3"/>
    <w:basedOn w:val="a0"/>
    <w:next w:val="a0"/>
    <w:link w:val="30"/>
    <w:uiPriority w:val="9"/>
    <w:qFormat/>
    <w:rsid w:val="00A4776A"/>
    <w:pPr>
      <w:keepNext/>
      <w:spacing w:before="240" w:after="60"/>
      <w:outlineLvl w:val="2"/>
    </w:pPr>
    <w:rPr>
      <w:rFonts w:ascii="Arial" w:hAnsi="Arial"/>
      <w:b/>
      <w:bCs/>
      <w:sz w:val="26"/>
      <w:szCs w:val="26"/>
    </w:rPr>
  </w:style>
  <w:style w:type="paragraph" w:styleId="4">
    <w:name w:val="heading 4"/>
    <w:basedOn w:val="a0"/>
    <w:next w:val="a0"/>
    <w:link w:val="40"/>
    <w:uiPriority w:val="9"/>
    <w:qFormat/>
    <w:rsid w:val="00A4776A"/>
    <w:pPr>
      <w:keepNext/>
      <w:outlineLvl w:val="3"/>
    </w:pPr>
    <w:rPr>
      <w:b/>
    </w:rPr>
  </w:style>
  <w:style w:type="paragraph" w:styleId="5">
    <w:name w:val="heading 5"/>
    <w:basedOn w:val="a0"/>
    <w:next w:val="a0"/>
    <w:link w:val="50"/>
    <w:uiPriority w:val="9"/>
    <w:qFormat/>
    <w:rsid w:val="00A4776A"/>
    <w:pPr>
      <w:spacing w:after="60"/>
      <w:jc w:val="center"/>
      <w:outlineLvl w:val="4"/>
    </w:pPr>
    <w:rPr>
      <w:rFonts w:eastAsia="Arial Unicode MS"/>
      <w:b/>
      <w:caps/>
      <w:szCs w:val="20"/>
    </w:rPr>
  </w:style>
  <w:style w:type="paragraph" w:styleId="6">
    <w:name w:val="heading 6"/>
    <w:basedOn w:val="a0"/>
    <w:next w:val="a0"/>
    <w:link w:val="60"/>
    <w:uiPriority w:val="9"/>
    <w:qFormat/>
    <w:rsid w:val="00A4776A"/>
    <w:pPr>
      <w:spacing w:before="240" w:after="60"/>
      <w:outlineLvl w:val="5"/>
    </w:pPr>
    <w:rPr>
      <w:b/>
      <w:bCs/>
    </w:rPr>
  </w:style>
  <w:style w:type="paragraph" w:styleId="7">
    <w:name w:val="heading 7"/>
    <w:basedOn w:val="a0"/>
    <w:next w:val="a0"/>
    <w:link w:val="70"/>
    <w:uiPriority w:val="9"/>
    <w:qFormat/>
    <w:rsid w:val="00A4776A"/>
    <w:pPr>
      <w:keepNext/>
      <w:tabs>
        <w:tab w:val="right" w:pos="6140"/>
      </w:tabs>
      <w:outlineLvl w:val="6"/>
    </w:pPr>
    <w:rPr>
      <w:color w:val="000000"/>
      <w:sz w:val="28"/>
      <w:szCs w:val="16"/>
    </w:rPr>
  </w:style>
  <w:style w:type="paragraph" w:styleId="8">
    <w:name w:val="heading 8"/>
    <w:basedOn w:val="a0"/>
    <w:next w:val="a0"/>
    <w:link w:val="80"/>
    <w:uiPriority w:val="9"/>
    <w:qFormat/>
    <w:rsid w:val="00A4776A"/>
    <w:pPr>
      <w:spacing w:before="240" w:after="60"/>
      <w:outlineLvl w:val="7"/>
    </w:pPr>
    <w:rPr>
      <w:i/>
      <w:iCs/>
    </w:rPr>
  </w:style>
  <w:style w:type="paragraph" w:styleId="9">
    <w:name w:val="heading 9"/>
    <w:basedOn w:val="a0"/>
    <w:next w:val="a0"/>
    <w:link w:val="90"/>
    <w:uiPriority w:val="9"/>
    <w:qFormat/>
    <w:rsid w:val="00A4776A"/>
    <w:pPr>
      <w:keepNext/>
      <w:spacing w:line="252" w:lineRule="auto"/>
      <w:ind w:firstLine="851"/>
      <w:jc w:val="center"/>
      <w:outlineLvl w:val="8"/>
    </w:pPr>
    <w:rPr>
      <w:i/>
      <w:sz w:val="32"/>
      <w:szCs w:val="2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locked/>
    <w:rsid w:val="00C02B5A"/>
    <w:rPr>
      <w:rFonts w:ascii="Arial" w:eastAsia="MS Mincho" w:hAnsi="Arial" w:cs="Arial"/>
      <w:b/>
      <w:bCs/>
      <w:kern w:val="28"/>
      <w:sz w:val="32"/>
      <w:szCs w:val="32"/>
    </w:rPr>
  </w:style>
  <w:style w:type="character" w:customStyle="1" w:styleId="20">
    <w:name w:val="Заголовок 2 Знак"/>
    <w:basedOn w:val="a1"/>
    <w:link w:val="2"/>
    <w:uiPriority w:val="9"/>
    <w:locked/>
    <w:rsid w:val="00C02B5A"/>
    <w:rPr>
      <w:rFonts w:ascii="Arial" w:eastAsia="MS Mincho" w:hAnsi="Arial" w:cs="Arial"/>
      <w:i/>
      <w:iCs/>
      <w:sz w:val="32"/>
      <w:szCs w:val="32"/>
    </w:rPr>
  </w:style>
  <w:style w:type="character" w:customStyle="1" w:styleId="30">
    <w:name w:val="Заголовок 3 Знак"/>
    <w:basedOn w:val="a1"/>
    <w:link w:val="3"/>
    <w:uiPriority w:val="9"/>
    <w:locked/>
    <w:rsid w:val="00C02B5A"/>
    <w:rPr>
      <w:rFonts w:ascii="Arial" w:hAnsi="Arial" w:cs="Arial"/>
      <w:b/>
      <w:bCs/>
      <w:sz w:val="26"/>
      <w:szCs w:val="26"/>
    </w:rPr>
  </w:style>
  <w:style w:type="character" w:customStyle="1" w:styleId="40">
    <w:name w:val="Заголовок 4 Знак"/>
    <w:basedOn w:val="a1"/>
    <w:link w:val="4"/>
    <w:uiPriority w:val="9"/>
    <w:locked/>
    <w:rsid w:val="00C02B5A"/>
    <w:rPr>
      <w:rFonts w:cs="Times New Roman"/>
      <w:b/>
      <w:sz w:val="24"/>
      <w:szCs w:val="24"/>
    </w:rPr>
  </w:style>
  <w:style w:type="character" w:customStyle="1" w:styleId="50">
    <w:name w:val="Заголовок 5 Знак"/>
    <w:basedOn w:val="a1"/>
    <w:link w:val="5"/>
    <w:uiPriority w:val="9"/>
    <w:locked/>
    <w:rsid w:val="002106CD"/>
    <w:rPr>
      <w:rFonts w:eastAsia="Arial Unicode MS" w:cs="Times New Roman"/>
      <w:b/>
      <w:caps/>
      <w:sz w:val="24"/>
    </w:rPr>
  </w:style>
  <w:style w:type="character" w:customStyle="1" w:styleId="60">
    <w:name w:val="Заголовок 6 Знак"/>
    <w:basedOn w:val="a1"/>
    <w:link w:val="6"/>
    <w:uiPriority w:val="9"/>
    <w:locked/>
    <w:rsid w:val="00C02B5A"/>
    <w:rPr>
      <w:rFonts w:cs="Times New Roman"/>
      <w:b/>
      <w:bCs/>
      <w:sz w:val="22"/>
      <w:szCs w:val="22"/>
    </w:rPr>
  </w:style>
  <w:style w:type="character" w:customStyle="1" w:styleId="70">
    <w:name w:val="Заголовок 7 Знак"/>
    <w:basedOn w:val="a1"/>
    <w:link w:val="7"/>
    <w:uiPriority w:val="9"/>
    <w:locked/>
    <w:rsid w:val="00C02B5A"/>
    <w:rPr>
      <w:rFonts w:cs="Times New Roman"/>
      <w:color w:val="000000"/>
      <w:sz w:val="16"/>
      <w:szCs w:val="16"/>
    </w:rPr>
  </w:style>
  <w:style w:type="character" w:customStyle="1" w:styleId="80">
    <w:name w:val="Заголовок 8 Знак"/>
    <w:basedOn w:val="a1"/>
    <w:link w:val="8"/>
    <w:uiPriority w:val="9"/>
    <w:locked/>
    <w:rsid w:val="00C02B5A"/>
    <w:rPr>
      <w:rFonts w:cs="Times New Roman"/>
      <w:i/>
      <w:iCs/>
      <w:sz w:val="24"/>
      <w:szCs w:val="24"/>
    </w:rPr>
  </w:style>
  <w:style w:type="character" w:customStyle="1" w:styleId="90">
    <w:name w:val="Заголовок 9 Знак"/>
    <w:basedOn w:val="a1"/>
    <w:link w:val="9"/>
    <w:uiPriority w:val="9"/>
    <w:locked/>
    <w:rsid w:val="00C02B5A"/>
    <w:rPr>
      <w:rFonts w:cs="Times New Roman"/>
      <w:i/>
      <w:sz w:val="32"/>
    </w:rPr>
  </w:style>
  <w:style w:type="paragraph" w:customStyle="1" w:styleId="11">
    <w:name w:val="заголовок1"/>
    <w:basedOn w:val="a0"/>
    <w:rsid w:val="00FD696E"/>
    <w:pPr>
      <w:ind w:hanging="567"/>
      <w:jc w:val="center"/>
    </w:pPr>
    <w:rPr>
      <w:rFonts w:ascii="Arial Black" w:hAnsi="Arial Black"/>
      <w:b/>
      <w:szCs w:val="20"/>
    </w:rPr>
  </w:style>
  <w:style w:type="paragraph" w:customStyle="1" w:styleId="21">
    <w:name w:val="заголовок2"/>
    <w:basedOn w:val="a0"/>
    <w:rsid w:val="00FD696E"/>
    <w:rPr>
      <w:rFonts w:ascii="Arial Black" w:hAnsi="Arial Black"/>
      <w:sz w:val="20"/>
      <w:szCs w:val="20"/>
    </w:rPr>
  </w:style>
  <w:style w:type="paragraph" w:customStyle="1" w:styleId="a4">
    <w:name w:val="фамилия"/>
    <w:basedOn w:val="a0"/>
    <w:rsid w:val="00FD696E"/>
    <w:rPr>
      <w:b/>
    </w:rPr>
  </w:style>
  <w:style w:type="paragraph" w:customStyle="1" w:styleId="a5">
    <w:name w:val="статья"/>
    <w:basedOn w:val="a0"/>
    <w:rsid w:val="00FD696E"/>
  </w:style>
  <w:style w:type="paragraph" w:customStyle="1" w:styleId="a6">
    <w:name w:val="номер"/>
    <w:basedOn w:val="a0"/>
    <w:rsid w:val="00FD696E"/>
    <w:pPr>
      <w:jc w:val="center"/>
    </w:pPr>
    <w:rPr>
      <w:rFonts w:ascii="Arial Black" w:hAnsi="Arial Black"/>
      <w:sz w:val="20"/>
      <w:szCs w:val="20"/>
    </w:rPr>
  </w:style>
  <w:style w:type="paragraph" w:customStyle="1" w:styleId="12">
    <w:name w:val="Заголов1"/>
    <w:basedOn w:val="a0"/>
    <w:rsid w:val="00FD696E"/>
    <w:rPr>
      <w:rFonts w:ascii="Arial Black" w:hAnsi="Arial Black"/>
      <w:sz w:val="20"/>
      <w:szCs w:val="20"/>
    </w:rPr>
  </w:style>
  <w:style w:type="paragraph" w:customStyle="1" w:styleId="a7">
    <w:name w:val="страница"/>
    <w:basedOn w:val="a0"/>
    <w:rsid w:val="00FD696E"/>
    <w:pPr>
      <w:jc w:val="center"/>
    </w:pPr>
    <w:rPr>
      <w:rFonts w:ascii="Arial Black" w:hAnsi="Arial Black"/>
      <w:sz w:val="20"/>
      <w:szCs w:val="20"/>
    </w:rPr>
  </w:style>
  <w:style w:type="paragraph" w:styleId="a8">
    <w:name w:val="header"/>
    <w:aliases w:val="ВерхКолонтитул Знак,ВерхКолонтитул"/>
    <w:basedOn w:val="a0"/>
    <w:link w:val="a9"/>
    <w:uiPriority w:val="99"/>
    <w:rsid w:val="00BB5B56"/>
    <w:pPr>
      <w:tabs>
        <w:tab w:val="center" w:pos="4677"/>
        <w:tab w:val="right" w:pos="9355"/>
      </w:tabs>
    </w:pPr>
    <w:rPr>
      <w:sz w:val="18"/>
    </w:rPr>
  </w:style>
  <w:style w:type="character" w:customStyle="1" w:styleId="a9">
    <w:name w:val="Верхний колонтитул Знак"/>
    <w:aliases w:val="ВерхКолонтитул Знак Знак,ВерхКолонтитул Знак1"/>
    <w:basedOn w:val="a1"/>
    <w:link w:val="a8"/>
    <w:uiPriority w:val="99"/>
    <w:locked/>
    <w:rsid w:val="00BB5B56"/>
    <w:rPr>
      <w:sz w:val="18"/>
      <w:szCs w:val="24"/>
    </w:rPr>
  </w:style>
  <w:style w:type="character" w:styleId="aa">
    <w:name w:val="page number"/>
    <w:basedOn w:val="a1"/>
    <w:uiPriority w:val="99"/>
    <w:rsid w:val="000B7FBD"/>
    <w:rPr>
      <w:rFonts w:cs="Times New Roman"/>
    </w:rPr>
  </w:style>
  <w:style w:type="paragraph" w:styleId="ab">
    <w:name w:val="footer"/>
    <w:basedOn w:val="a0"/>
    <w:link w:val="ac"/>
    <w:uiPriority w:val="99"/>
    <w:rsid w:val="000B7FBD"/>
    <w:pPr>
      <w:tabs>
        <w:tab w:val="center" w:pos="4677"/>
        <w:tab w:val="right" w:pos="9355"/>
      </w:tabs>
    </w:pPr>
  </w:style>
  <w:style w:type="character" w:customStyle="1" w:styleId="ac">
    <w:name w:val="Нижний колонтитул Знак"/>
    <w:basedOn w:val="a1"/>
    <w:link w:val="ab"/>
    <w:uiPriority w:val="99"/>
    <w:locked/>
    <w:rsid w:val="002106CD"/>
    <w:rPr>
      <w:rFonts w:cs="Times New Roman"/>
      <w:sz w:val="24"/>
      <w:szCs w:val="24"/>
    </w:rPr>
  </w:style>
  <w:style w:type="table" w:styleId="ad">
    <w:name w:val="Table Grid"/>
    <w:basedOn w:val="a2"/>
    <w:uiPriority w:val="59"/>
    <w:rsid w:val="008267B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Balloon Text"/>
    <w:aliases w:val="Знак Знак Знак,Знак Знак"/>
    <w:basedOn w:val="a0"/>
    <w:link w:val="af"/>
    <w:uiPriority w:val="99"/>
    <w:rsid w:val="009321B4"/>
    <w:rPr>
      <w:rFonts w:ascii="Tahoma" w:hAnsi="Tahoma" w:cs="Tahoma"/>
      <w:sz w:val="16"/>
      <w:szCs w:val="16"/>
    </w:rPr>
  </w:style>
  <w:style w:type="character" w:customStyle="1" w:styleId="af">
    <w:name w:val="Текст выноски Знак"/>
    <w:aliases w:val="Знак Знак Знак Знак,Знак Знак Знак1"/>
    <w:basedOn w:val="a1"/>
    <w:link w:val="ae"/>
    <w:uiPriority w:val="99"/>
    <w:locked/>
    <w:rsid w:val="00A4776A"/>
    <w:rPr>
      <w:rFonts w:ascii="Tahoma" w:hAnsi="Tahoma" w:cs="Tahoma"/>
      <w:sz w:val="16"/>
      <w:szCs w:val="16"/>
      <w:lang w:val="ru-RU" w:eastAsia="ru-RU" w:bidi="ar-SA"/>
    </w:rPr>
  </w:style>
  <w:style w:type="paragraph" w:styleId="af0">
    <w:name w:val="footnote text"/>
    <w:aliases w:val="Знак,Текст сноски Знак Знак Знак,Текст сноски Знак Знак,Текст сноски Знак1 Знак,Текст сноски Знак2 Знак Знак1 Знак,Текст сноски Знак Знак1 Знак Знак Знак,Текст сноски Знак1 Знак Знак Знак Знак Знак,Текст сноски Знак1"/>
    <w:basedOn w:val="a0"/>
    <w:link w:val="af1"/>
    <w:uiPriority w:val="99"/>
    <w:rsid w:val="00AA5966"/>
    <w:rPr>
      <w:rFonts w:eastAsia="MS Mincho"/>
      <w:sz w:val="20"/>
      <w:szCs w:val="20"/>
    </w:rPr>
  </w:style>
  <w:style w:type="character" w:customStyle="1" w:styleId="af1">
    <w:name w:val="Текст сноски Знак"/>
    <w:aliases w:val="Знак Знак1,Текст сноски Знак Знак Знак Знак,Текст сноски Знак Знак Знак1,Текст сноски Знак1 Знак Знак,Текст сноски Знак2 Знак Знак1 Знак Знак,Текст сноски Знак Знак1 Знак Знак Знак Знак,Текст сноски Знак1 Знак Знак Знак Знак Знак Знак"/>
    <w:basedOn w:val="a1"/>
    <w:link w:val="af0"/>
    <w:uiPriority w:val="99"/>
    <w:locked/>
    <w:rsid w:val="00BC6D8A"/>
    <w:rPr>
      <w:rFonts w:eastAsia="MS Mincho" w:cs="Times New Roman"/>
      <w:lang w:val="ru-RU" w:eastAsia="ru-RU" w:bidi="ar-SA"/>
    </w:rPr>
  </w:style>
  <w:style w:type="character" w:styleId="af2">
    <w:name w:val="footnote reference"/>
    <w:basedOn w:val="a1"/>
    <w:uiPriority w:val="99"/>
    <w:rsid w:val="00AA5966"/>
    <w:rPr>
      <w:rFonts w:cs="Times New Roman"/>
      <w:vertAlign w:val="superscript"/>
    </w:rPr>
  </w:style>
  <w:style w:type="character" w:styleId="af3">
    <w:name w:val="Hyperlink"/>
    <w:basedOn w:val="a1"/>
    <w:uiPriority w:val="99"/>
    <w:rsid w:val="00AA76B2"/>
    <w:rPr>
      <w:rFonts w:cs="Times New Roman"/>
      <w:color w:val="0000FF"/>
      <w:u w:val="none"/>
    </w:rPr>
  </w:style>
  <w:style w:type="paragraph" w:customStyle="1" w:styleId="af4">
    <w:name w:val="Стиль"/>
    <w:basedOn w:val="a0"/>
    <w:next w:val="af5"/>
    <w:rsid w:val="00AA5966"/>
    <w:pPr>
      <w:spacing w:before="100" w:beforeAutospacing="1" w:after="100" w:afterAutospacing="1"/>
    </w:pPr>
    <w:rPr>
      <w:rFonts w:ascii="Arial Unicode MS" w:eastAsia="MS Mincho" w:hAnsi="Arial Unicode MS" w:cs="Arial Unicode MS"/>
    </w:rPr>
  </w:style>
  <w:style w:type="paragraph" w:styleId="af5">
    <w:name w:val="Normal (Web)"/>
    <w:basedOn w:val="a0"/>
    <w:uiPriority w:val="99"/>
    <w:rsid w:val="00AA5966"/>
    <w:rPr>
      <w:rFonts w:eastAsia="MS Mincho"/>
    </w:rPr>
  </w:style>
  <w:style w:type="paragraph" w:styleId="af6">
    <w:name w:val="Title"/>
    <w:basedOn w:val="a0"/>
    <w:link w:val="af7"/>
    <w:uiPriority w:val="10"/>
    <w:qFormat/>
    <w:rsid w:val="00AA5966"/>
    <w:pPr>
      <w:jc w:val="center"/>
    </w:pPr>
    <w:rPr>
      <w:sz w:val="28"/>
    </w:rPr>
  </w:style>
  <w:style w:type="character" w:customStyle="1" w:styleId="af7">
    <w:name w:val="Название Знак"/>
    <w:basedOn w:val="a1"/>
    <w:link w:val="af6"/>
    <w:uiPriority w:val="10"/>
    <w:locked/>
    <w:rsid w:val="00C02B5A"/>
    <w:rPr>
      <w:rFonts w:cs="Times New Roman"/>
      <w:sz w:val="24"/>
      <w:szCs w:val="24"/>
    </w:rPr>
  </w:style>
  <w:style w:type="paragraph" w:styleId="af8">
    <w:name w:val="Block Text"/>
    <w:basedOn w:val="a0"/>
    <w:uiPriority w:val="99"/>
    <w:rsid w:val="00A4776A"/>
    <w:pPr>
      <w:ind w:left="993" w:right="-2" w:hanging="284"/>
    </w:pPr>
    <w:rPr>
      <w:sz w:val="26"/>
      <w:szCs w:val="20"/>
    </w:rPr>
  </w:style>
  <w:style w:type="paragraph" w:styleId="13">
    <w:name w:val="toc 1"/>
    <w:basedOn w:val="a0"/>
    <w:next w:val="a0"/>
    <w:autoRedefine/>
    <w:uiPriority w:val="39"/>
    <w:semiHidden/>
    <w:rsid w:val="00A4776A"/>
    <w:pPr>
      <w:spacing w:before="120" w:line="211" w:lineRule="auto"/>
    </w:pPr>
    <w:rPr>
      <w:caps/>
      <w:sz w:val="26"/>
      <w:szCs w:val="20"/>
      <w:lang w:val="en-US"/>
    </w:rPr>
  </w:style>
  <w:style w:type="paragraph" w:styleId="af9">
    <w:name w:val="Body Text"/>
    <w:aliases w:val="bt Знак,bt"/>
    <w:basedOn w:val="a0"/>
    <w:link w:val="afa"/>
    <w:uiPriority w:val="99"/>
    <w:rsid w:val="00A4776A"/>
    <w:pPr>
      <w:jc w:val="center"/>
    </w:pPr>
    <w:rPr>
      <w:sz w:val="28"/>
      <w:szCs w:val="20"/>
    </w:rPr>
  </w:style>
  <w:style w:type="character" w:customStyle="1" w:styleId="afa">
    <w:name w:val="Основной текст Знак"/>
    <w:aliases w:val="bt Знак Знак,bt Знак1"/>
    <w:basedOn w:val="a1"/>
    <w:link w:val="af9"/>
    <w:uiPriority w:val="99"/>
    <w:locked/>
    <w:rsid w:val="00A4776A"/>
    <w:rPr>
      <w:rFonts w:cs="Times New Roman"/>
      <w:sz w:val="28"/>
      <w:lang w:val="ru-RU" w:eastAsia="ru-RU" w:bidi="ar-SA"/>
    </w:rPr>
  </w:style>
  <w:style w:type="paragraph" w:styleId="afb">
    <w:name w:val="Body Text Indent"/>
    <w:aliases w:val="Основной текст 1,Нумерованный список !!,Надин стиль Знак,Надин стиль"/>
    <w:basedOn w:val="a0"/>
    <w:link w:val="afc"/>
    <w:uiPriority w:val="99"/>
    <w:rsid w:val="00A4776A"/>
    <w:pPr>
      <w:ind w:firstLine="851"/>
    </w:pPr>
    <w:rPr>
      <w:sz w:val="32"/>
      <w:szCs w:val="20"/>
    </w:rPr>
  </w:style>
  <w:style w:type="character" w:customStyle="1" w:styleId="afc">
    <w:name w:val="Основной текст с отступом Знак"/>
    <w:aliases w:val="Основной текст 1 Знак,Нумерованный список !! Знак,Надин стиль Знак Знак,Надин стиль Знак1"/>
    <w:basedOn w:val="a1"/>
    <w:link w:val="afb"/>
    <w:uiPriority w:val="99"/>
    <w:locked/>
    <w:rsid w:val="00A4776A"/>
    <w:rPr>
      <w:rFonts w:cs="Times New Roman"/>
      <w:sz w:val="32"/>
      <w:lang w:val="ru-RU" w:eastAsia="ru-RU" w:bidi="ar-SA"/>
    </w:rPr>
  </w:style>
  <w:style w:type="paragraph" w:styleId="22">
    <w:name w:val="Body Text Indent 2"/>
    <w:basedOn w:val="a0"/>
    <w:link w:val="23"/>
    <w:uiPriority w:val="99"/>
    <w:rsid w:val="00A4776A"/>
    <w:pPr>
      <w:spacing w:line="252" w:lineRule="auto"/>
      <w:ind w:firstLine="851"/>
    </w:pPr>
    <w:rPr>
      <w:b/>
      <w:sz w:val="32"/>
      <w:szCs w:val="20"/>
    </w:rPr>
  </w:style>
  <w:style w:type="character" w:customStyle="1" w:styleId="23">
    <w:name w:val="Основной текст с отступом 2 Знак"/>
    <w:basedOn w:val="a1"/>
    <w:link w:val="22"/>
    <w:uiPriority w:val="99"/>
    <w:locked/>
    <w:rsid w:val="00C02B5A"/>
    <w:rPr>
      <w:rFonts w:cs="Times New Roman"/>
      <w:b/>
      <w:sz w:val="32"/>
    </w:rPr>
  </w:style>
  <w:style w:type="paragraph" w:styleId="24">
    <w:name w:val="Body Text 2"/>
    <w:basedOn w:val="a0"/>
    <w:link w:val="25"/>
    <w:uiPriority w:val="99"/>
    <w:rsid w:val="00A4776A"/>
    <w:pPr>
      <w:spacing w:after="120" w:line="480" w:lineRule="auto"/>
    </w:pPr>
  </w:style>
  <w:style w:type="character" w:customStyle="1" w:styleId="25">
    <w:name w:val="Основной текст 2 Знак"/>
    <w:basedOn w:val="a1"/>
    <w:link w:val="24"/>
    <w:uiPriority w:val="99"/>
    <w:locked/>
    <w:rsid w:val="002106CD"/>
    <w:rPr>
      <w:rFonts w:cs="Times New Roman"/>
      <w:sz w:val="24"/>
      <w:szCs w:val="24"/>
    </w:rPr>
  </w:style>
  <w:style w:type="paragraph" w:styleId="31">
    <w:name w:val="Body Text Indent 3"/>
    <w:basedOn w:val="a0"/>
    <w:link w:val="32"/>
    <w:uiPriority w:val="99"/>
    <w:rsid w:val="00A4776A"/>
    <w:pPr>
      <w:spacing w:after="120"/>
      <w:ind w:left="283"/>
    </w:pPr>
    <w:rPr>
      <w:sz w:val="16"/>
      <w:szCs w:val="16"/>
    </w:rPr>
  </w:style>
  <w:style w:type="character" w:customStyle="1" w:styleId="32">
    <w:name w:val="Основной текст с отступом 3 Знак"/>
    <w:basedOn w:val="a1"/>
    <w:link w:val="31"/>
    <w:uiPriority w:val="99"/>
    <w:locked/>
    <w:rsid w:val="00C02B5A"/>
    <w:rPr>
      <w:rFonts w:cs="Times New Roman"/>
      <w:sz w:val="16"/>
      <w:szCs w:val="16"/>
    </w:rPr>
  </w:style>
  <w:style w:type="paragraph" w:customStyle="1" w:styleId="14">
    <w:name w:val="Стиль1"/>
    <w:basedOn w:val="a0"/>
    <w:rsid w:val="00A4776A"/>
    <w:pPr>
      <w:pBdr>
        <w:bottom w:val="thickThinLargeGap" w:sz="24" w:space="1" w:color="auto"/>
      </w:pBdr>
      <w:spacing w:after="240"/>
    </w:pPr>
    <w:rPr>
      <w:b/>
      <w:caps/>
    </w:rPr>
  </w:style>
  <w:style w:type="paragraph" w:customStyle="1" w:styleId="110">
    <w:name w:val="ЦЕНТР11"/>
    <w:basedOn w:val="a0"/>
    <w:rsid w:val="00A4776A"/>
    <w:pPr>
      <w:spacing w:after="240"/>
      <w:jc w:val="center"/>
    </w:pPr>
    <w:rPr>
      <w:b/>
      <w:caps/>
    </w:rPr>
  </w:style>
  <w:style w:type="paragraph" w:customStyle="1" w:styleId="afd">
    <w:name w:val="Центр"/>
    <w:basedOn w:val="a0"/>
    <w:rsid w:val="00A4776A"/>
    <w:pPr>
      <w:jc w:val="center"/>
    </w:pPr>
  </w:style>
  <w:style w:type="paragraph" w:customStyle="1" w:styleId="afe">
    <w:name w:val="центр"/>
    <w:basedOn w:val="a0"/>
    <w:rsid w:val="00A4776A"/>
    <w:pPr>
      <w:jc w:val="center"/>
    </w:pPr>
  </w:style>
  <w:style w:type="paragraph" w:styleId="aff">
    <w:name w:val="Plain Text"/>
    <w:basedOn w:val="a0"/>
    <w:link w:val="aff0"/>
    <w:uiPriority w:val="99"/>
    <w:rsid w:val="00A4776A"/>
    <w:rPr>
      <w:rFonts w:ascii="Courier New" w:hAnsi="Courier New"/>
      <w:sz w:val="20"/>
    </w:rPr>
  </w:style>
  <w:style w:type="character" w:customStyle="1" w:styleId="aff0">
    <w:name w:val="Текст Знак"/>
    <w:basedOn w:val="a1"/>
    <w:link w:val="aff"/>
    <w:uiPriority w:val="99"/>
    <w:locked/>
    <w:rsid w:val="002106CD"/>
    <w:rPr>
      <w:rFonts w:ascii="Courier New" w:hAnsi="Courier New" w:cs="Times New Roman"/>
      <w:sz w:val="24"/>
      <w:szCs w:val="24"/>
    </w:rPr>
  </w:style>
  <w:style w:type="paragraph" w:customStyle="1" w:styleId="aff1">
    <w:name w:val="НАЗВАНИЕ"/>
    <w:basedOn w:val="a0"/>
    <w:qFormat/>
    <w:rsid w:val="00B96B91"/>
    <w:pPr>
      <w:jc w:val="center"/>
    </w:pPr>
    <w:rPr>
      <w:rFonts w:cs="Times New Roman"/>
      <w:b/>
      <w:snapToGrid w:val="0"/>
      <w:color w:val="000000" w:themeColor="text1"/>
      <w:sz w:val="28"/>
    </w:rPr>
  </w:style>
  <w:style w:type="paragraph" w:customStyle="1" w:styleId="aff2">
    <w:name w:val="Сноска"/>
    <w:basedOn w:val="af0"/>
    <w:rsid w:val="00B73BC2"/>
    <w:rPr>
      <w:rFonts w:eastAsia="Times New Roman"/>
      <w:color w:val="000000" w:themeColor="text1"/>
      <w:sz w:val="18"/>
      <w:szCs w:val="24"/>
    </w:rPr>
  </w:style>
  <w:style w:type="paragraph" w:styleId="33">
    <w:name w:val="Body Text 3"/>
    <w:basedOn w:val="a0"/>
    <w:link w:val="34"/>
    <w:uiPriority w:val="99"/>
    <w:rsid w:val="00A4776A"/>
    <w:pPr>
      <w:widowControl w:val="0"/>
      <w:autoSpaceDE w:val="0"/>
      <w:autoSpaceDN w:val="0"/>
    </w:pPr>
    <w:rPr>
      <w:color w:val="000000"/>
      <w:szCs w:val="20"/>
    </w:rPr>
  </w:style>
  <w:style w:type="character" w:customStyle="1" w:styleId="34">
    <w:name w:val="Основной текст 3 Знак"/>
    <w:basedOn w:val="a1"/>
    <w:link w:val="33"/>
    <w:uiPriority w:val="99"/>
    <w:locked/>
    <w:rsid w:val="00C02B5A"/>
    <w:rPr>
      <w:rFonts w:cs="Times New Roman"/>
      <w:color w:val="000000"/>
      <w:sz w:val="22"/>
    </w:rPr>
  </w:style>
  <w:style w:type="paragraph" w:customStyle="1" w:styleId="15">
    <w:name w:val="заголовок 1"/>
    <w:basedOn w:val="a0"/>
    <w:next w:val="a0"/>
    <w:rsid w:val="00A4776A"/>
    <w:pPr>
      <w:keepNext/>
      <w:jc w:val="center"/>
    </w:pPr>
    <w:rPr>
      <w:szCs w:val="20"/>
    </w:rPr>
  </w:style>
  <w:style w:type="paragraph" w:customStyle="1" w:styleId="35">
    <w:name w:val="заголовок 3"/>
    <w:basedOn w:val="a0"/>
    <w:next w:val="a0"/>
    <w:rsid w:val="00A4776A"/>
    <w:pPr>
      <w:keepNext/>
      <w:ind w:firstLine="709"/>
    </w:pPr>
    <w:rPr>
      <w:szCs w:val="20"/>
    </w:rPr>
  </w:style>
  <w:style w:type="paragraph" w:customStyle="1" w:styleId="36">
    <w:name w:val="Текст 3"/>
    <w:basedOn w:val="a0"/>
    <w:rsid w:val="00A4776A"/>
    <w:pPr>
      <w:spacing w:after="60"/>
    </w:pPr>
    <w:rPr>
      <w:sz w:val="28"/>
      <w:szCs w:val="20"/>
    </w:rPr>
  </w:style>
  <w:style w:type="paragraph" w:customStyle="1" w:styleId="51">
    <w:name w:val="Текст 5"/>
    <w:basedOn w:val="a0"/>
    <w:rsid w:val="00A4776A"/>
    <w:pPr>
      <w:spacing w:after="100"/>
    </w:pPr>
    <w:rPr>
      <w:sz w:val="28"/>
      <w:szCs w:val="20"/>
    </w:rPr>
  </w:style>
  <w:style w:type="paragraph" w:styleId="aff3">
    <w:name w:val="Subtitle"/>
    <w:basedOn w:val="a0"/>
    <w:link w:val="aff4"/>
    <w:uiPriority w:val="11"/>
    <w:qFormat/>
    <w:rsid w:val="00A4776A"/>
    <w:pPr>
      <w:jc w:val="center"/>
    </w:pPr>
    <w:rPr>
      <w:b/>
      <w:smallCaps/>
      <w:sz w:val="36"/>
      <w:szCs w:val="20"/>
    </w:rPr>
  </w:style>
  <w:style w:type="character" w:customStyle="1" w:styleId="aff4">
    <w:name w:val="Подзаголовок Знак"/>
    <w:basedOn w:val="a1"/>
    <w:link w:val="aff3"/>
    <w:uiPriority w:val="11"/>
    <w:locked/>
    <w:rsid w:val="00C02B5A"/>
    <w:rPr>
      <w:rFonts w:cs="Times New Roman"/>
      <w:b/>
      <w:smallCaps/>
      <w:sz w:val="36"/>
    </w:rPr>
  </w:style>
  <w:style w:type="paragraph" w:customStyle="1" w:styleId="aff5">
    <w:name w:val="Источник основной"/>
    <w:basedOn w:val="a0"/>
    <w:rsid w:val="00A4776A"/>
    <w:pPr>
      <w:keepLines/>
      <w:spacing w:line="360" w:lineRule="auto"/>
    </w:pPr>
    <w:rPr>
      <w:sz w:val="18"/>
      <w:szCs w:val="20"/>
    </w:rPr>
  </w:style>
  <w:style w:type="paragraph" w:customStyle="1" w:styleId="300">
    <w:name w:val="Стиль Заголовок 3 + по центру Слева:  0 см"/>
    <w:basedOn w:val="3"/>
    <w:rsid w:val="00A4776A"/>
    <w:pPr>
      <w:widowControl w:val="0"/>
      <w:spacing w:before="0" w:after="0"/>
    </w:pPr>
    <w:rPr>
      <w:rFonts w:ascii="Times New Roman" w:hAnsi="Times New Roman"/>
      <w:b w:val="0"/>
      <w:bCs w:val="0"/>
      <w:smallCaps/>
      <w:sz w:val="22"/>
      <w:szCs w:val="20"/>
    </w:rPr>
  </w:style>
  <w:style w:type="paragraph" w:customStyle="1" w:styleId="aff6">
    <w:name w:val="АВТОР"/>
    <w:basedOn w:val="a0"/>
    <w:next w:val="a0"/>
    <w:rsid w:val="00A671C1"/>
    <w:rPr>
      <w:b/>
      <w:snapToGrid w:val="0"/>
      <w:color w:val="000000" w:themeColor="text1"/>
      <w:sz w:val="20"/>
    </w:rPr>
  </w:style>
  <w:style w:type="paragraph" w:customStyle="1" w:styleId="16">
    <w:name w:val="Обычный1"/>
    <w:rsid w:val="00A4776A"/>
  </w:style>
  <w:style w:type="paragraph" w:customStyle="1" w:styleId="17">
    <w:name w:val="Основной текст с отступом1"/>
    <w:basedOn w:val="a0"/>
    <w:rsid w:val="00A4776A"/>
    <w:pPr>
      <w:widowControl w:val="0"/>
      <w:suppressAutoHyphens/>
      <w:spacing w:line="360" w:lineRule="auto"/>
      <w:ind w:firstLine="709"/>
    </w:pPr>
  </w:style>
  <w:style w:type="paragraph" w:customStyle="1" w:styleId="aff7">
    <w:name w:val="Таблицы (моноширинный)"/>
    <w:basedOn w:val="a0"/>
    <w:next w:val="a0"/>
    <w:rsid w:val="00A4776A"/>
    <w:pPr>
      <w:widowControl w:val="0"/>
      <w:autoSpaceDE w:val="0"/>
      <w:autoSpaceDN w:val="0"/>
    </w:pPr>
    <w:rPr>
      <w:rFonts w:ascii="Courier New" w:hAnsi="Courier New" w:cs="Courier New"/>
      <w:sz w:val="20"/>
      <w:szCs w:val="20"/>
    </w:rPr>
  </w:style>
  <w:style w:type="paragraph" w:customStyle="1" w:styleId="41">
    <w:name w:val="заголовок 4"/>
    <w:basedOn w:val="a0"/>
    <w:next w:val="a0"/>
    <w:rsid w:val="00A4776A"/>
    <w:pPr>
      <w:keepNext/>
      <w:spacing w:before="60" w:after="60"/>
      <w:jc w:val="center"/>
    </w:pPr>
    <w:rPr>
      <w:b/>
      <w:smallCaps/>
      <w:sz w:val="32"/>
      <w:szCs w:val="20"/>
    </w:rPr>
  </w:style>
  <w:style w:type="paragraph" w:customStyle="1" w:styleId="aff8">
    <w:name w:val="Таблица"/>
    <w:basedOn w:val="aff9"/>
    <w:rsid w:val="00A4776A"/>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styleId="aff9">
    <w:name w:val="Message Header"/>
    <w:basedOn w:val="a0"/>
    <w:link w:val="affa"/>
    <w:uiPriority w:val="99"/>
    <w:rsid w:val="00A4776A"/>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character" w:customStyle="1" w:styleId="affa">
    <w:name w:val="Шапка Знак"/>
    <w:basedOn w:val="a1"/>
    <w:link w:val="aff9"/>
    <w:uiPriority w:val="99"/>
    <w:locked/>
    <w:rsid w:val="00C02B5A"/>
    <w:rPr>
      <w:rFonts w:ascii="Arial" w:hAnsi="Arial" w:cs="Arial"/>
      <w:sz w:val="24"/>
      <w:szCs w:val="24"/>
      <w:shd w:val="pct20" w:color="auto" w:fill="auto"/>
    </w:rPr>
  </w:style>
  <w:style w:type="paragraph" w:customStyle="1" w:styleId="310">
    <w:name w:val="Основной текст с отступом 31"/>
    <w:basedOn w:val="a0"/>
    <w:rsid w:val="00A4776A"/>
    <w:pPr>
      <w:ind w:firstLine="720"/>
    </w:pPr>
    <w:rPr>
      <w:szCs w:val="20"/>
    </w:rPr>
  </w:style>
  <w:style w:type="paragraph" w:customStyle="1" w:styleId="210">
    <w:name w:val="Основной текст 21"/>
    <w:basedOn w:val="a0"/>
    <w:rsid w:val="00A4776A"/>
    <w:pPr>
      <w:keepNext/>
      <w:widowControl w:val="0"/>
      <w:overflowPunct w:val="0"/>
      <w:autoSpaceDE w:val="0"/>
      <w:autoSpaceDN w:val="0"/>
      <w:ind w:firstLine="720"/>
    </w:pPr>
    <w:rPr>
      <w:szCs w:val="20"/>
    </w:rPr>
  </w:style>
  <w:style w:type="paragraph" w:styleId="affb">
    <w:name w:val="caption"/>
    <w:basedOn w:val="a0"/>
    <w:next w:val="a0"/>
    <w:uiPriority w:val="35"/>
    <w:qFormat/>
    <w:rsid w:val="00A4776A"/>
    <w:pPr>
      <w:jc w:val="right"/>
    </w:pPr>
    <w:rPr>
      <w:sz w:val="28"/>
      <w:szCs w:val="20"/>
    </w:rPr>
  </w:style>
  <w:style w:type="character" w:styleId="affc">
    <w:name w:val="Strong"/>
    <w:basedOn w:val="a1"/>
    <w:uiPriority w:val="22"/>
    <w:qFormat/>
    <w:rsid w:val="00A4776A"/>
    <w:rPr>
      <w:rFonts w:cs="Times New Roman"/>
      <w:b/>
      <w:bCs/>
    </w:rPr>
  </w:style>
  <w:style w:type="character" w:styleId="affd">
    <w:name w:val="Emphasis"/>
    <w:basedOn w:val="a1"/>
    <w:uiPriority w:val="20"/>
    <w:qFormat/>
    <w:rsid w:val="00A4776A"/>
    <w:rPr>
      <w:rFonts w:cs="Times New Roman"/>
      <w:i/>
      <w:iCs/>
    </w:rPr>
  </w:style>
  <w:style w:type="paragraph" w:customStyle="1" w:styleId="Web">
    <w:name w:val="Обычный (Web)"/>
    <w:basedOn w:val="a0"/>
    <w:rsid w:val="00A4776A"/>
    <w:pPr>
      <w:spacing w:before="100" w:after="100"/>
    </w:pPr>
    <w:rPr>
      <w:rFonts w:ascii="Arial" w:hAnsi="Arial"/>
      <w:color w:val="808080"/>
      <w:sz w:val="18"/>
      <w:szCs w:val="20"/>
    </w:rPr>
  </w:style>
  <w:style w:type="paragraph" w:styleId="affe">
    <w:name w:val="endnote text"/>
    <w:basedOn w:val="a0"/>
    <w:link w:val="afff"/>
    <w:uiPriority w:val="99"/>
    <w:unhideWhenUsed/>
    <w:rsid w:val="00ED2144"/>
    <w:rPr>
      <w:sz w:val="20"/>
      <w:szCs w:val="20"/>
    </w:rPr>
  </w:style>
  <w:style w:type="character" w:customStyle="1" w:styleId="afff">
    <w:name w:val="Текст концевой сноски Знак"/>
    <w:basedOn w:val="a1"/>
    <w:link w:val="affe"/>
    <w:uiPriority w:val="99"/>
    <w:locked/>
    <w:rsid w:val="00ED2144"/>
    <w:rPr>
      <w:rFonts w:cs="Times New Roman"/>
    </w:rPr>
  </w:style>
  <w:style w:type="character" w:styleId="afff0">
    <w:name w:val="endnote reference"/>
    <w:basedOn w:val="a1"/>
    <w:uiPriority w:val="99"/>
    <w:semiHidden/>
    <w:unhideWhenUsed/>
    <w:rsid w:val="00ED2144"/>
    <w:rPr>
      <w:rFonts w:cs="Times New Roman"/>
      <w:vertAlign w:val="superscript"/>
    </w:rPr>
  </w:style>
  <w:style w:type="paragraph" w:styleId="42">
    <w:name w:val="toc 4"/>
    <w:basedOn w:val="a0"/>
    <w:next w:val="a0"/>
    <w:autoRedefine/>
    <w:uiPriority w:val="39"/>
    <w:semiHidden/>
    <w:rsid w:val="002106CD"/>
    <w:pPr>
      <w:spacing w:after="120"/>
    </w:pPr>
    <w:rPr>
      <w:sz w:val="26"/>
      <w:szCs w:val="20"/>
    </w:rPr>
  </w:style>
  <w:style w:type="paragraph" w:styleId="afff1">
    <w:name w:val="Document Map"/>
    <w:basedOn w:val="a0"/>
    <w:link w:val="afff2"/>
    <w:uiPriority w:val="99"/>
    <w:semiHidden/>
    <w:rsid w:val="00C02B5A"/>
    <w:pPr>
      <w:shd w:val="clear" w:color="auto" w:fill="000080"/>
    </w:pPr>
    <w:rPr>
      <w:sz w:val="28"/>
      <w:szCs w:val="20"/>
      <w:lang w:val="ro-RO"/>
    </w:rPr>
  </w:style>
  <w:style w:type="character" w:customStyle="1" w:styleId="afff2">
    <w:name w:val="Схема документа Знак"/>
    <w:basedOn w:val="a1"/>
    <w:link w:val="afff1"/>
    <w:uiPriority w:val="99"/>
    <w:semiHidden/>
    <w:locked/>
    <w:rsid w:val="00C02B5A"/>
    <w:rPr>
      <w:rFonts w:cs="Times New Roman"/>
      <w:sz w:val="28"/>
      <w:shd w:val="clear" w:color="auto" w:fill="000080"/>
      <w:lang w:val="ro-RO"/>
    </w:rPr>
  </w:style>
  <w:style w:type="paragraph" w:customStyle="1" w:styleId="26">
    <w:name w:val="Обычный2"/>
    <w:rsid w:val="00F94970"/>
    <w:rPr>
      <w:sz w:val="24"/>
      <w:szCs w:val="24"/>
    </w:rPr>
  </w:style>
  <w:style w:type="character" w:styleId="afff3">
    <w:name w:val="FollowedHyperlink"/>
    <w:basedOn w:val="a1"/>
    <w:uiPriority w:val="99"/>
    <w:rsid w:val="00F409A7"/>
    <w:rPr>
      <w:rFonts w:cs="Times New Roman"/>
      <w:color w:val="800080"/>
      <w:u w:val="single"/>
    </w:rPr>
  </w:style>
  <w:style w:type="paragraph" w:styleId="HTML">
    <w:name w:val="HTML Preformatted"/>
    <w:basedOn w:val="a0"/>
    <w:link w:val="HTML0"/>
    <w:uiPriority w:val="99"/>
    <w:rsid w:val="00F409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1"/>
    <w:link w:val="HTML"/>
    <w:uiPriority w:val="99"/>
    <w:locked/>
    <w:rsid w:val="00F409A7"/>
    <w:rPr>
      <w:rFonts w:ascii="Courier New" w:hAnsi="Courier New" w:cs="Courier New"/>
    </w:rPr>
  </w:style>
  <w:style w:type="character" w:customStyle="1" w:styleId="140">
    <w:name w:val="Текст примечания Знак14"/>
    <w:basedOn w:val="a1"/>
    <w:uiPriority w:val="99"/>
    <w:semiHidden/>
    <w:rsid w:val="00BC5031"/>
    <w:rPr>
      <w:rFonts w:cs="Times New Roman"/>
    </w:rPr>
  </w:style>
  <w:style w:type="paragraph" w:styleId="afff4">
    <w:name w:val="annotation text"/>
    <w:basedOn w:val="a0"/>
    <w:link w:val="afff5"/>
    <w:uiPriority w:val="99"/>
    <w:semiHidden/>
    <w:rsid w:val="00107F97"/>
    <w:rPr>
      <w:sz w:val="20"/>
      <w:szCs w:val="20"/>
    </w:rPr>
  </w:style>
  <w:style w:type="character" w:customStyle="1" w:styleId="afff5">
    <w:name w:val="Текст примечания Знак"/>
    <w:basedOn w:val="a1"/>
    <w:link w:val="afff4"/>
    <w:uiPriority w:val="99"/>
    <w:semiHidden/>
    <w:locked/>
    <w:rsid w:val="00BC5031"/>
    <w:rPr>
      <w:rFonts w:cs="Times New Roman"/>
    </w:rPr>
  </w:style>
  <w:style w:type="character" w:customStyle="1" w:styleId="130">
    <w:name w:val="Текст примечания Знак13"/>
    <w:basedOn w:val="a1"/>
    <w:uiPriority w:val="99"/>
    <w:semiHidden/>
    <w:rsid w:val="00BC5031"/>
    <w:rPr>
      <w:rFonts w:cs="Times New Roman"/>
    </w:rPr>
  </w:style>
  <w:style w:type="character" w:customStyle="1" w:styleId="120">
    <w:name w:val="Текст примечания Знак12"/>
    <w:basedOn w:val="a1"/>
    <w:uiPriority w:val="99"/>
    <w:semiHidden/>
    <w:rsid w:val="00BC5031"/>
    <w:rPr>
      <w:rFonts w:cs="Times New Roman"/>
    </w:rPr>
  </w:style>
  <w:style w:type="character" w:customStyle="1" w:styleId="141">
    <w:name w:val="Тема примечания Знак14"/>
    <w:basedOn w:val="140"/>
    <w:uiPriority w:val="99"/>
    <w:semiHidden/>
    <w:rsid w:val="00BC5031"/>
    <w:rPr>
      <w:b/>
      <w:bCs/>
    </w:rPr>
  </w:style>
  <w:style w:type="paragraph" w:styleId="afff6">
    <w:name w:val="annotation subject"/>
    <w:basedOn w:val="afff4"/>
    <w:next w:val="afff4"/>
    <w:link w:val="afff7"/>
    <w:uiPriority w:val="99"/>
    <w:semiHidden/>
    <w:rsid w:val="00107F97"/>
    <w:rPr>
      <w:b/>
      <w:bCs/>
    </w:rPr>
  </w:style>
  <w:style w:type="character" w:customStyle="1" w:styleId="afff7">
    <w:name w:val="Тема примечания Знак"/>
    <w:basedOn w:val="140"/>
    <w:link w:val="afff6"/>
    <w:uiPriority w:val="99"/>
    <w:semiHidden/>
    <w:locked/>
    <w:rsid w:val="00BC5031"/>
    <w:rPr>
      <w:b/>
      <w:bCs/>
    </w:rPr>
  </w:style>
  <w:style w:type="character" w:customStyle="1" w:styleId="131">
    <w:name w:val="Тема примечания Знак13"/>
    <w:basedOn w:val="140"/>
    <w:uiPriority w:val="99"/>
    <w:semiHidden/>
    <w:rsid w:val="00BC5031"/>
    <w:rPr>
      <w:b/>
      <w:bCs/>
    </w:rPr>
  </w:style>
  <w:style w:type="character" w:customStyle="1" w:styleId="121">
    <w:name w:val="Тема примечания Знак12"/>
    <w:basedOn w:val="140"/>
    <w:uiPriority w:val="99"/>
    <w:semiHidden/>
    <w:rsid w:val="00BC5031"/>
    <w:rPr>
      <w:b/>
      <w:bCs/>
    </w:rPr>
  </w:style>
  <w:style w:type="paragraph" w:customStyle="1" w:styleId="211">
    <w:name w:val="Основной текст с отступом 21"/>
    <w:basedOn w:val="a0"/>
    <w:rsid w:val="00107F97"/>
    <w:pPr>
      <w:suppressAutoHyphens/>
    </w:pPr>
    <w:rPr>
      <w:szCs w:val="28"/>
      <w:lang w:eastAsia="ar-SA"/>
    </w:rPr>
  </w:style>
  <w:style w:type="paragraph" w:customStyle="1" w:styleId="afff8">
    <w:name w:val="Содержимое таблицы"/>
    <w:basedOn w:val="a0"/>
    <w:rsid w:val="00107F97"/>
    <w:pPr>
      <w:suppressLineNumbers/>
      <w:suppressAutoHyphens/>
    </w:pPr>
    <w:rPr>
      <w:szCs w:val="20"/>
      <w:lang w:eastAsia="ar-SA"/>
    </w:rPr>
  </w:style>
  <w:style w:type="paragraph" w:customStyle="1" w:styleId="afff9">
    <w:name w:val="Заголовок таблицы"/>
    <w:basedOn w:val="afff8"/>
    <w:rsid w:val="00107F97"/>
    <w:pPr>
      <w:jc w:val="center"/>
    </w:pPr>
    <w:rPr>
      <w:b/>
      <w:bCs/>
      <w:i/>
      <w:iCs/>
    </w:rPr>
  </w:style>
  <w:style w:type="character" w:customStyle="1" w:styleId="z-14">
    <w:name w:val="z-Начало формы Знак14"/>
    <w:basedOn w:val="a1"/>
    <w:uiPriority w:val="99"/>
    <w:semiHidden/>
    <w:rsid w:val="00BC5031"/>
    <w:rPr>
      <w:rFonts w:ascii="Arial" w:hAnsi="Arial" w:cs="Arial"/>
      <w:vanish/>
      <w:sz w:val="16"/>
      <w:szCs w:val="16"/>
    </w:rPr>
  </w:style>
  <w:style w:type="paragraph" w:styleId="z-">
    <w:name w:val="HTML Top of Form"/>
    <w:basedOn w:val="a0"/>
    <w:next w:val="a0"/>
    <w:link w:val="z-0"/>
    <w:hidden/>
    <w:uiPriority w:val="99"/>
    <w:semiHidden/>
    <w:unhideWhenUsed/>
    <w:rsid w:val="00C16524"/>
    <w:pPr>
      <w:pBdr>
        <w:bottom w:val="single" w:sz="6" w:space="1" w:color="auto"/>
      </w:pBdr>
      <w:jc w:val="center"/>
    </w:pPr>
    <w:rPr>
      <w:rFonts w:ascii="Arial" w:hAnsi="Arial"/>
      <w:vanish/>
      <w:sz w:val="16"/>
      <w:szCs w:val="16"/>
    </w:rPr>
  </w:style>
  <w:style w:type="character" w:customStyle="1" w:styleId="z-0">
    <w:name w:val="z-Начало формы Знак"/>
    <w:basedOn w:val="a1"/>
    <w:link w:val="z-"/>
    <w:uiPriority w:val="99"/>
    <w:semiHidden/>
    <w:locked/>
    <w:rsid w:val="00BC5031"/>
    <w:rPr>
      <w:rFonts w:ascii="Arial" w:hAnsi="Arial" w:cs="Arial"/>
      <w:vanish/>
      <w:sz w:val="16"/>
      <w:szCs w:val="16"/>
    </w:rPr>
  </w:style>
  <w:style w:type="character" w:customStyle="1" w:styleId="z-13">
    <w:name w:val="z-Начало формы Знак13"/>
    <w:basedOn w:val="a1"/>
    <w:uiPriority w:val="99"/>
    <w:semiHidden/>
    <w:rsid w:val="00BC5031"/>
    <w:rPr>
      <w:rFonts w:ascii="Arial" w:hAnsi="Arial" w:cs="Arial"/>
      <w:vanish/>
      <w:sz w:val="16"/>
      <w:szCs w:val="16"/>
    </w:rPr>
  </w:style>
  <w:style w:type="character" w:customStyle="1" w:styleId="z-12">
    <w:name w:val="z-Начало формы Знак12"/>
    <w:basedOn w:val="a1"/>
    <w:uiPriority w:val="99"/>
    <w:semiHidden/>
    <w:rsid w:val="00BC5031"/>
    <w:rPr>
      <w:rFonts w:ascii="Arial" w:hAnsi="Arial" w:cs="Arial"/>
      <w:vanish/>
      <w:sz w:val="16"/>
      <w:szCs w:val="16"/>
    </w:rPr>
  </w:style>
  <w:style w:type="paragraph" w:styleId="z-1">
    <w:name w:val="HTML Bottom of Form"/>
    <w:basedOn w:val="a0"/>
    <w:next w:val="a0"/>
    <w:link w:val="z-2"/>
    <w:hidden/>
    <w:uiPriority w:val="99"/>
    <w:unhideWhenUsed/>
    <w:rsid w:val="00C16524"/>
    <w:pPr>
      <w:pBdr>
        <w:top w:val="single" w:sz="6" w:space="1" w:color="auto"/>
      </w:pBdr>
      <w:jc w:val="center"/>
    </w:pPr>
    <w:rPr>
      <w:rFonts w:ascii="Arial" w:hAnsi="Arial"/>
      <w:vanish/>
      <w:sz w:val="16"/>
      <w:szCs w:val="16"/>
    </w:rPr>
  </w:style>
  <w:style w:type="character" w:customStyle="1" w:styleId="z-2">
    <w:name w:val="z-Конец формы Знак"/>
    <w:basedOn w:val="a1"/>
    <w:link w:val="z-1"/>
    <w:uiPriority w:val="99"/>
    <w:locked/>
    <w:rsid w:val="00C16524"/>
    <w:rPr>
      <w:rFonts w:ascii="Arial" w:hAnsi="Arial" w:cs="Arial"/>
      <w:vanish/>
      <w:sz w:val="16"/>
      <w:szCs w:val="16"/>
    </w:rPr>
  </w:style>
  <w:style w:type="paragraph" w:styleId="afffa">
    <w:name w:val="List Paragraph"/>
    <w:basedOn w:val="a0"/>
    <w:uiPriority w:val="34"/>
    <w:qFormat/>
    <w:rsid w:val="00C16524"/>
    <w:pPr>
      <w:widowControl w:val="0"/>
      <w:spacing w:line="320" w:lineRule="auto"/>
      <w:ind w:left="708" w:firstLine="320"/>
    </w:pPr>
    <w:rPr>
      <w:rFonts w:ascii="Arial" w:hAnsi="Arial"/>
      <w:sz w:val="18"/>
      <w:szCs w:val="20"/>
    </w:rPr>
  </w:style>
  <w:style w:type="paragraph" w:customStyle="1" w:styleId="18">
    <w:name w:val="Верхний колонтитул1"/>
    <w:basedOn w:val="a0"/>
    <w:rsid w:val="00AE03AB"/>
    <w:pPr>
      <w:spacing w:before="40" w:after="200"/>
      <w:ind w:left="60"/>
    </w:pPr>
    <w:rPr>
      <w:rFonts w:ascii="Arial" w:hAnsi="Arial"/>
      <w:b/>
      <w:bCs/>
      <w:color w:val="000000"/>
    </w:rPr>
  </w:style>
  <w:style w:type="paragraph" w:customStyle="1" w:styleId="afffb">
    <w:name w:val="схема"/>
    <w:rsid w:val="00294FFE"/>
    <w:pPr>
      <w:jc w:val="center"/>
    </w:pPr>
    <w:rPr>
      <w:rFonts w:ascii="Arial" w:hAnsi="Arial"/>
      <w:b/>
      <w:sz w:val="18"/>
    </w:rPr>
  </w:style>
  <w:style w:type="paragraph" w:customStyle="1" w:styleId="220">
    <w:name w:val="Основной текст 22"/>
    <w:basedOn w:val="a0"/>
    <w:rsid w:val="00A7313F"/>
    <w:pPr>
      <w:spacing w:after="120"/>
      <w:ind w:left="360"/>
    </w:pPr>
    <w:rPr>
      <w:sz w:val="28"/>
      <w:szCs w:val="20"/>
    </w:rPr>
  </w:style>
  <w:style w:type="paragraph" w:customStyle="1" w:styleId="250">
    <w:name w:val="Заголовок 25"/>
    <w:basedOn w:val="a0"/>
    <w:rsid w:val="00A7313F"/>
    <w:pPr>
      <w:spacing w:after="150"/>
      <w:outlineLvl w:val="2"/>
    </w:pPr>
    <w:rPr>
      <w:color w:val="727272"/>
    </w:rPr>
  </w:style>
  <w:style w:type="paragraph" w:customStyle="1" w:styleId="116">
    <w:name w:val="Заголовок 116"/>
    <w:basedOn w:val="a0"/>
    <w:rsid w:val="00A7313F"/>
    <w:pPr>
      <w:spacing w:before="45" w:after="45"/>
      <w:ind w:left="45" w:right="45"/>
      <w:outlineLvl w:val="1"/>
    </w:pPr>
    <w:rPr>
      <w:b/>
      <w:bCs/>
      <w:color w:val="006699"/>
      <w:kern w:val="36"/>
    </w:rPr>
  </w:style>
  <w:style w:type="paragraph" w:customStyle="1" w:styleId="114ptc15">
    <w:name w:val="Стиль Заголовок 1 + 14 pt cнизу: (одинарная Авто  15 пт линия ..."/>
    <w:basedOn w:val="1"/>
    <w:rsid w:val="00832305"/>
    <w:pPr>
      <w:pBdr>
        <w:top w:val="thinThickLargeGap" w:sz="24" w:space="31" w:color="auto"/>
      </w:pBdr>
      <w:spacing w:before="0" w:after="800"/>
      <w:ind w:left="397" w:firstLine="397"/>
    </w:pPr>
    <w:rPr>
      <w:rFonts w:eastAsia="Times New Roman"/>
      <w:caps/>
      <w:kern w:val="0"/>
      <w:sz w:val="28"/>
      <w:szCs w:val="20"/>
    </w:rPr>
  </w:style>
  <w:style w:type="paragraph" w:customStyle="1" w:styleId="112pt">
    <w:name w:val="Стиль Заголовок 1 + 12 pt все прописные"/>
    <w:basedOn w:val="1"/>
    <w:rsid w:val="00832305"/>
    <w:pPr>
      <w:pBdr>
        <w:top w:val="double" w:sz="12" w:space="6" w:color="auto"/>
      </w:pBdr>
      <w:ind w:left="0" w:firstLine="397"/>
    </w:pPr>
    <w:rPr>
      <w:rFonts w:eastAsia="Times New Roman"/>
      <w:caps/>
      <w:kern w:val="32"/>
      <w:sz w:val="24"/>
    </w:rPr>
  </w:style>
  <w:style w:type="character" w:customStyle="1" w:styleId="10pt">
    <w:name w:val="Стиль Знак сноски + 10 pt"/>
    <w:basedOn w:val="af2"/>
    <w:rsid w:val="00832305"/>
    <w:rPr>
      <w:rFonts w:ascii="Times New Roman" w:hAnsi="Times New Roman"/>
      <w:spacing w:val="0"/>
      <w:w w:val="100"/>
      <w:kern w:val="0"/>
      <w:position w:val="4"/>
      <w:sz w:val="20"/>
      <w:szCs w:val="20"/>
    </w:rPr>
  </w:style>
  <w:style w:type="paragraph" w:customStyle="1" w:styleId="1BookmanOldStyle11pt07">
    <w:name w:val="Стиль Заголовок 1 + Bookman Old Style 11 pt Слева:  07 см Перед..."/>
    <w:basedOn w:val="1"/>
    <w:rsid w:val="00832305"/>
    <w:pPr>
      <w:spacing w:before="0" w:after="240"/>
      <w:ind w:left="397" w:firstLine="0"/>
    </w:pPr>
    <w:rPr>
      <w:rFonts w:ascii="Bookman Old Style" w:eastAsia="Times New Roman" w:hAnsi="Bookman Old Style"/>
      <w:kern w:val="32"/>
      <w:szCs w:val="20"/>
    </w:rPr>
  </w:style>
  <w:style w:type="paragraph" w:customStyle="1" w:styleId="afffc">
    <w:name w:val="Стиль Автор + все прописные"/>
    <w:basedOn w:val="a0"/>
    <w:rsid w:val="00621625"/>
    <w:pPr>
      <w:jc w:val="center"/>
    </w:pPr>
    <w:rPr>
      <w:i/>
      <w:caps/>
    </w:rPr>
  </w:style>
  <w:style w:type="paragraph" w:customStyle="1" w:styleId="0">
    <w:name w:val="Стиль Автор + Первая строка:  0 см"/>
    <w:basedOn w:val="a0"/>
    <w:rsid w:val="00621625"/>
    <w:pPr>
      <w:jc w:val="center"/>
    </w:pPr>
    <w:rPr>
      <w:i/>
      <w:szCs w:val="20"/>
    </w:rPr>
  </w:style>
  <w:style w:type="paragraph" w:styleId="afffd">
    <w:name w:val="List Bullet"/>
    <w:basedOn w:val="a0"/>
    <w:autoRedefine/>
    <w:uiPriority w:val="99"/>
    <w:rsid w:val="00832305"/>
    <w:pPr>
      <w:tabs>
        <w:tab w:val="num" w:pos="360"/>
      </w:tabs>
      <w:ind w:left="360" w:hanging="360"/>
    </w:pPr>
    <w:rPr>
      <w:sz w:val="20"/>
      <w:szCs w:val="20"/>
    </w:rPr>
  </w:style>
  <w:style w:type="paragraph" w:customStyle="1" w:styleId="--">
    <w:name w:val="- СТРАНИЦА -"/>
    <w:rsid w:val="00832305"/>
    <w:rPr>
      <w:sz w:val="24"/>
      <w:szCs w:val="24"/>
    </w:rPr>
  </w:style>
  <w:style w:type="paragraph" w:customStyle="1" w:styleId="afffe">
    <w:name w:val="Стр. &lt;№&gt; из &lt;всего&gt;"/>
    <w:rsid w:val="00832305"/>
    <w:rPr>
      <w:sz w:val="24"/>
      <w:szCs w:val="24"/>
    </w:rPr>
  </w:style>
  <w:style w:type="paragraph" w:customStyle="1" w:styleId="affff">
    <w:name w:val="Создано"/>
    <w:rsid w:val="00832305"/>
    <w:rPr>
      <w:sz w:val="24"/>
      <w:szCs w:val="24"/>
    </w:rPr>
  </w:style>
  <w:style w:type="paragraph" w:customStyle="1" w:styleId="affff0">
    <w:name w:val="Сохранено"/>
    <w:rsid w:val="00832305"/>
    <w:rPr>
      <w:sz w:val="24"/>
      <w:szCs w:val="24"/>
    </w:rPr>
  </w:style>
  <w:style w:type="paragraph" w:customStyle="1" w:styleId="affff1">
    <w:name w:val="Полное имя файла"/>
    <w:rsid w:val="00832305"/>
    <w:rPr>
      <w:sz w:val="24"/>
      <w:szCs w:val="24"/>
    </w:rPr>
  </w:style>
  <w:style w:type="paragraph" w:customStyle="1" w:styleId="affff2">
    <w:name w:val="АФФИЛИРОВАНИЕ"/>
    <w:basedOn w:val="a0"/>
    <w:link w:val="affff3"/>
    <w:rsid w:val="008C380E"/>
    <w:rPr>
      <w:sz w:val="20"/>
    </w:rPr>
  </w:style>
  <w:style w:type="paragraph" w:customStyle="1" w:styleId="affff4">
    <w:name w:val="Служебное  стр. &lt;№&gt;  дата"/>
    <w:rsid w:val="00832305"/>
    <w:rPr>
      <w:sz w:val="24"/>
      <w:szCs w:val="24"/>
    </w:rPr>
  </w:style>
  <w:style w:type="paragraph" w:customStyle="1" w:styleId="affff5">
    <w:name w:val="Заг"/>
    <w:basedOn w:val="a0"/>
    <w:rsid w:val="00832305"/>
    <w:rPr>
      <w:b/>
      <w:caps/>
      <w:szCs w:val="20"/>
    </w:rPr>
  </w:style>
  <w:style w:type="character" w:customStyle="1" w:styleId="111">
    <w:name w:val="Текст примечания Знак11"/>
    <w:basedOn w:val="a1"/>
    <w:semiHidden/>
    <w:rsid w:val="003A1981"/>
    <w:rPr>
      <w:rFonts w:cs="Times New Roman"/>
    </w:rPr>
  </w:style>
  <w:style w:type="character" w:customStyle="1" w:styleId="112">
    <w:name w:val="Тема примечания Знак11"/>
    <w:basedOn w:val="111"/>
    <w:semiHidden/>
    <w:rsid w:val="003A1981"/>
    <w:rPr>
      <w:b/>
      <w:bCs/>
    </w:rPr>
  </w:style>
  <w:style w:type="character" w:customStyle="1" w:styleId="z-11">
    <w:name w:val="z-Начало формы Знак11"/>
    <w:basedOn w:val="a1"/>
    <w:uiPriority w:val="99"/>
    <w:semiHidden/>
    <w:rsid w:val="003A1981"/>
    <w:rPr>
      <w:rFonts w:ascii="Arial" w:hAnsi="Arial" w:cs="Arial"/>
      <w:vanish/>
      <w:sz w:val="16"/>
      <w:szCs w:val="16"/>
    </w:rPr>
  </w:style>
  <w:style w:type="paragraph" w:customStyle="1" w:styleId="affff6">
    <w:name w:val="АННОТАЦИЯ"/>
    <w:basedOn w:val="a0"/>
    <w:next w:val="a0"/>
    <w:link w:val="affff7"/>
    <w:rsid w:val="00B55249"/>
    <w:pPr>
      <w:ind w:firstLine="397"/>
    </w:pPr>
    <w:rPr>
      <w:sz w:val="20"/>
      <w:lang w:eastAsia="zh-CN"/>
    </w:rPr>
  </w:style>
  <w:style w:type="paragraph" w:customStyle="1" w:styleId="affff8">
    <w:name w:val="КЛЮЧЕВЫЕ СЛОВА"/>
    <w:basedOn w:val="affff6"/>
    <w:next w:val="a0"/>
    <w:link w:val="affff9"/>
    <w:rsid w:val="00E26219"/>
  </w:style>
  <w:style w:type="paragraph" w:customStyle="1" w:styleId="affffa">
    <w:name w:val="Прижатый влево"/>
    <w:basedOn w:val="a0"/>
    <w:next w:val="a0"/>
    <w:uiPriority w:val="99"/>
    <w:rsid w:val="004F3485"/>
    <w:pPr>
      <w:widowControl w:val="0"/>
      <w:autoSpaceDE w:val="0"/>
      <w:autoSpaceDN w:val="0"/>
    </w:pPr>
    <w:rPr>
      <w:rFonts w:ascii="Arial" w:eastAsia="MS Mincho" w:hAnsi="Arial"/>
    </w:rPr>
  </w:style>
  <w:style w:type="paragraph" w:styleId="affffb">
    <w:name w:val="No Spacing"/>
    <w:uiPriority w:val="1"/>
    <w:qFormat/>
    <w:rsid w:val="007B3DB8"/>
    <w:rPr>
      <w:rFonts w:asciiTheme="minorHAnsi" w:hAnsiTheme="minorHAnsi"/>
      <w:sz w:val="22"/>
      <w:szCs w:val="22"/>
      <w:lang w:eastAsia="en-US"/>
    </w:rPr>
  </w:style>
  <w:style w:type="paragraph" w:customStyle="1" w:styleId="affffc">
    <w:name w:val="УДК"/>
    <w:basedOn w:val="a0"/>
    <w:next w:val="a0"/>
    <w:uiPriority w:val="99"/>
    <w:rsid w:val="00DF3404"/>
    <w:rPr>
      <w:sz w:val="20"/>
    </w:rPr>
  </w:style>
  <w:style w:type="character" w:customStyle="1" w:styleId="affff3">
    <w:name w:val="АФФИЛИРОВАНИЕ Знак"/>
    <w:basedOn w:val="a1"/>
    <w:link w:val="affff2"/>
    <w:locked/>
    <w:rsid w:val="008C380E"/>
    <w:rPr>
      <w:rFonts w:cs="Times New Roman"/>
      <w:sz w:val="24"/>
      <w:szCs w:val="24"/>
    </w:rPr>
  </w:style>
  <w:style w:type="paragraph" w:customStyle="1" w:styleId="affffd">
    <w:name w:val="СПИСОК ИСТОЧНИКОВ"/>
    <w:basedOn w:val="a0"/>
    <w:next w:val="a0"/>
    <w:link w:val="affffe"/>
    <w:rsid w:val="00390B2A"/>
    <w:pPr>
      <w:autoSpaceDE w:val="0"/>
      <w:autoSpaceDN w:val="0"/>
      <w:spacing w:before="400"/>
    </w:pPr>
    <w:rPr>
      <w:b/>
      <w:sz w:val="20"/>
      <w:szCs w:val="20"/>
    </w:rPr>
  </w:style>
  <w:style w:type="character" w:customStyle="1" w:styleId="affff7">
    <w:name w:val="АННОТАЦИЯ Знак"/>
    <w:basedOn w:val="a1"/>
    <w:link w:val="affff6"/>
    <w:locked/>
    <w:rsid w:val="00B55249"/>
    <w:rPr>
      <w:rFonts w:eastAsiaTheme="minorHAnsi" w:cstheme="minorBidi"/>
      <w:szCs w:val="22"/>
      <w:lang w:eastAsia="zh-CN"/>
    </w:rPr>
  </w:style>
  <w:style w:type="character" w:customStyle="1" w:styleId="affff9">
    <w:name w:val="КЛЮЧЕВЫЕ СЛОВА Знак"/>
    <w:basedOn w:val="affff7"/>
    <w:link w:val="affff8"/>
    <w:locked/>
    <w:rsid w:val="00E26219"/>
  </w:style>
  <w:style w:type="paragraph" w:customStyle="1" w:styleId="afffff">
    <w:name w:val="ЦИТИРОВАНИЕ"/>
    <w:basedOn w:val="a0"/>
    <w:link w:val="afffff0"/>
    <w:rsid w:val="008B0A20"/>
    <w:rPr>
      <w:color w:val="000000" w:themeColor="text1"/>
    </w:rPr>
  </w:style>
  <w:style w:type="character" w:customStyle="1" w:styleId="affffe">
    <w:name w:val="СПИСОК ИСТОЧНИКОВ Знак"/>
    <w:basedOn w:val="a1"/>
    <w:link w:val="affffd"/>
    <w:locked/>
    <w:rsid w:val="00390B2A"/>
    <w:rPr>
      <w:rFonts w:eastAsiaTheme="minorHAnsi" w:cstheme="minorBidi"/>
      <w:b/>
      <w:lang w:eastAsia="en-US"/>
    </w:rPr>
  </w:style>
  <w:style w:type="character" w:customStyle="1" w:styleId="afffff0">
    <w:name w:val="ЦИТИРОВАНИЕ Знак"/>
    <w:basedOn w:val="a1"/>
    <w:link w:val="afffff"/>
    <w:locked/>
    <w:rsid w:val="008B0A20"/>
    <w:rPr>
      <w:rFonts w:cs="Times New Roman"/>
      <w:color w:val="000000" w:themeColor="text1"/>
      <w:sz w:val="22"/>
      <w:szCs w:val="22"/>
    </w:rPr>
  </w:style>
  <w:style w:type="paragraph" w:customStyle="1" w:styleId="afffff1">
    <w:name w:val="КЛЮЧЕВЫЕ СЛОВА АНГЛ"/>
    <w:basedOn w:val="affff8"/>
    <w:link w:val="afffff2"/>
    <w:rsid w:val="005D4072"/>
    <w:pPr>
      <w:spacing w:after="400"/>
    </w:pPr>
    <w:rPr>
      <w:color w:val="000000" w:themeColor="text1"/>
      <w:lang w:val="en-GB"/>
    </w:rPr>
  </w:style>
  <w:style w:type="character" w:customStyle="1" w:styleId="afffff2">
    <w:name w:val="КЛЮЧЕВЫЕ СЛОВА АНГЛ Знак"/>
    <w:basedOn w:val="affff9"/>
    <w:link w:val="afffff1"/>
    <w:locked/>
    <w:rsid w:val="005D4072"/>
    <w:rPr>
      <w:color w:val="000000" w:themeColor="text1"/>
      <w:lang w:val="en-GB"/>
    </w:rPr>
  </w:style>
  <w:style w:type="paragraph" w:customStyle="1" w:styleId="afffff3">
    <w:name w:val="ИНФОРМАЦИЯ ОБ АВТОРЕ"/>
    <w:basedOn w:val="aff6"/>
    <w:rsid w:val="00A671C1"/>
    <w:rPr>
      <w:b w:val="0"/>
      <w:noProof/>
    </w:rPr>
  </w:style>
  <w:style w:type="character" w:customStyle="1" w:styleId="27">
    <w:name w:val="Стиль символа 2"/>
    <w:uiPriority w:val="99"/>
    <w:rsid w:val="00B67CE4"/>
    <w:rPr>
      <w:rFonts w:ascii="FreeSetLightC" w:hAnsi="FreeSetLightC"/>
    </w:rPr>
  </w:style>
  <w:style w:type="paragraph" w:customStyle="1" w:styleId="REFERENCES">
    <w:name w:val="REFERENCES"/>
    <w:basedOn w:val="afffff4"/>
    <w:next w:val="a0"/>
    <w:qFormat/>
    <w:rsid w:val="00DA6AFF"/>
    <w:pPr>
      <w:numPr>
        <w:numId w:val="13"/>
      </w:numPr>
    </w:pPr>
    <w:rPr>
      <w:sz w:val="20"/>
      <w:lang w:val="en-US"/>
    </w:rPr>
  </w:style>
  <w:style w:type="paragraph" w:styleId="afffff4">
    <w:name w:val="Bibliography"/>
    <w:basedOn w:val="a0"/>
    <w:next w:val="a0"/>
    <w:uiPriority w:val="37"/>
    <w:semiHidden/>
    <w:unhideWhenUsed/>
    <w:rsid w:val="00B6190D"/>
  </w:style>
  <w:style w:type="paragraph" w:customStyle="1" w:styleId="afffff5">
    <w:name w:val="ДАТЫ"/>
    <w:basedOn w:val="a0"/>
    <w:rsid w:val="00BB5B56"/>
    <w:rPr>
      <w:sz w:val="20"/>
      <w:szCs w:val="20"/>
    </w:rPr>
  </w:style>
  <w:style w:type="paragraph" w:customStyle="1" w:styleId="afffff6">
    <w:name w:val="ИНФОРМАЦИЯ ЗАГОЛОВОК"/>
    <w:basedOn w:val="a0"/>
    <w:rsid w:val="00BB5B56"/>
    <w:rPr>
      <w:b/>
      <w:sz w:val="20"/>
      <w:szCs w:val="20"/>
    </w:rPr>
  </w:style>
  <w:style w:type="paragraph" w:customStyle="1" w:styleId="DOI">
    <w:name w:val="DOI"/>
    <w:basedOn w:val="affffc"/>
    <w:rsid w:val="00BB5B56"/>
    <w:rPr>
      <w:lang w:val="en-US"/>
    </w:rPr>
  </w:style>
  <w:style w:type="paragraph" w:customStyle="1" w:styleId="afffff7">
    <w:name w:val="КОПИРАЙТ"/>
    <w:basedOn w:val="a0"/>
    <w:rsid w:val="00E141D8"/>
    <w:pPr>
      <w:jc w:val="right"/>
    </w:pPr>
    <w:rPr>
      <w:sz w:val="20"/>
    </w:rPr>
  </w:style>
  <w:style w:type="paragraph" w:customStyle="1" w:styleId="a">
    <w:name w:val="ЛИТЕРАТУРА"/>
    <w:basedOn w:val="a0"/>
    <w:next w:val="a0"/>
    <w:qFormat/>
    <w:rsid w:val="00E20B10"/>
    <w:pPr>
      <w:numPr>
        <w:numId w:val="19"/>
      </w:numPr>
      <w:autoSpaceDE w:val="0"/>
      <w:autoSpaceDN w:val="0"/>
      <w:adjustRightInd/>
      <w:snapToGrid/>
      <w:ind w:left="357" w:hanging="357"/>
    </w:pPr>
    <w:rPr>
      <w:rFonts w:eastAsiaTheme="minorEastAsia"/>
      <w:sz w:val="20"/>
      <w:szCs w:val="20"/>
      <w:lang w:eastAsia="ru-RU"/>
    </w:rPr>
  </w:style>
  <w:style w:type="paragraph" w:customStyle="1" w:styleId="normal">
    <w:name w:val="normal"/>
    <w:rsid w:val="00BF2A51"/>
    <w:pPr>
      <w:spacing w:after="160" w:line="259" w:lineRule="auto"/>
      <w:ind w:firstLine="0"/>
      <w:jc w:val="left"/>
    </w:pPr>
    <w:rPr>
      <w:rFonts w:ascii="Calibri" w:eastAsia="Calibri" w:hAnsi="Calibri" w:cs="Calibri"/>
      <w:sz w:val="22"/>
      <w:szCs w:val="22"/>
    </w:rPr>
  </w:style>
  <w:style w:type="paragraph" w:customStyle="1" w:styleId="afffff8">
    <w:name w:val="РАЗДЕЛ"/>
    <w:basedOn w:val="normal"/>
    <w:qFormat/>
    <w:rsid w:val="0091481D"/>
    <w:pPr>
      <w:adjustRightInd w:val="0"/>
      <w:snapToGrid w:val="0"/>
      <w:spacing w:before="800" w:after="800" w:line="240" w:lineRule="auto"/>
      <w:jc w:val="center"/>
    </w:pPr>
    <w:rPr>
      <w:rFonts w:ascii="Times New Roman" w:eastAsia="Times New Roman" w:hAnsi="Times New Roman" w:cs="Times New Roman"/>
      <w:caps/>
      <w:snapToGrid w:val="0"/>
      <w:color w:val="000000" w:themeColor="text1"/>
      <w:sz w:val="28"/>
      <w:szCs w:val="28"/>
      <w:u w:val="single"/>
    </w:rPr>
  </w:style>
  <w:style w:type="paragraph" w:customStyle="1" w:styleId="afffff9">
    <w:name w:val="БЛАГОДАРНОСТИ"/>
    <w:basedOn w:val="a0"/>
    <w:autoRedefine/>
    <w:qFormat/>
    <w:rsid w:val="00E855E8"/>
    <w:pPr>
      <w:ind w:firstLine="397"/>
    </w:pPr>
    <w:rPr>
      <w:rFonts w:eastAsia="Times New Roman" w:cs="Times New Roman"/>
      <w:snapToGrid w:val="0"/>
      <w:sz w:val="20"/>
      <w:szCs w:val="20"/>
      <w:shd w:val="clear" w:color="auto" w:fill="FFFFFF"/>
      <w:lang w:eastAsia="ru-RU"/>
    </w:rPr>
  </w:style>
  <w:style w:type="paragraph" w:customStyle="1" w:styleId="Default">
    <w:name w:val="Default"/>
    <w:rsid w:val="00B54F0C"/>
    <w:pPr>
      <w:autoSpaceDE w:val="0"/>
      <w:autoSpaceDN w:val="0"/>
      <w:adjustRightInd w:val="0"/>
      <w:ind w:firstLine="0"/>
      <w:jc w:val="left"/>
    </w:pPr>
    <w:rPr>
      <w:rFonts w:eastAsiaTheme="minorHAnsi"/>
      <w:color w:val="000000"/>
      <w:sz w:val="24"/>
      <w:szCs w:val="24"/>
      <w:lang w:eastAsia="en-US"/>
    </w:rPr>
  </w:style>
  <w:style w:type="paragraph" w:customStyle="1" w:styleId="afffffa">
    <w:name w:val="АННОТАЦИЯ ЗАГОЛОВОК"/>
    <w:basedOn w:val="a0"/>
    <w:rsid w:val="006D60B9"/>
    <w:pPr>
      <w:spacing w:before="120"/>
      <w:ind w:firstLine="397"/>
    </w:pPr>
    <w:rPr>
      <w:b/>
      <w:sz w:val="20"/>
      <w:szCs w:val="20"/>
    </w:rPr>
  </w:style>
  <w:style w:type="character" w:customStyle="1" w:styleId="FontStyle11">
    <w:name w:val="Font Style11"/>
    <w:uiPriority w:val="99"/>
    <w:rsid w:val="006D60B9"/>
    <w:rPr>
      <w:rFonts w:ascii="Times New Roman" w:hAnsi="Times New Roman" w:cs="Times New Roman"/>
      <w:i/>
      <w:iCs/>
      <w:sz w:val="26"/>
      <w:szCs w:val="26"/>
    </w:rPr>
  </w:style>
  <w:style w:type="paragraph" w:customStyle="1" w:styleId="afffffb">
    <w:name w:val="ДЛЯ ЦИТИРОВАНИЯ"/>
    <w:basedOn w:val="afffff9"/>
    <w:rsid w:val="00AD4ED1"/>
    <w:pPr>
      <w:adjustRightInd/>
      <w:snapToGrid/>
      <w:spacing w:after="400"/>
    </w:pPr>
    <w:rPr>
      <w:noProof/>
    </w:rPr>
  </w:style>
  <w:style w:type="paragraph" w:customStyle="1" w:styleId="newncpi">
    <w:name w:val="newncpi"/>
    <w:basedOn w:val="a0"/>
    <w:rsid w:val="00CF6B54"/>
    <w:pPr>
      <w:adjustRightInd/>
      <w:snapToGrid/>
      <w:spacing w:before="100" w:beforeAutospacing="1" w:after="100" w:afterAutospacing="1"/>
      <w:jc w:val="left"/>
    </w:pPr>
    <w:rPr>
      <w:rFonts w:eastAsia="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png"/><Relationship Id="rId18" Type="http://schemas.openxmlformats.org/officeDocument/2006/relationships/hyperlink" Target="https://doi.org/10.20310/2587-9340-2024-8-2-XX&#1061;-XX&#1061;" TargetMode="External"/><Relationship Id="rId26" Type="http://schemas.openxmlformats.org/officeDocument/2006/relationships/hyperlink" Target="https://elibrary.ru/ytscvz" TargetMode="External"/><Relationship Id="rId39" Type="http://schemas.openxmlformats.org/officeDocument/2006/relationships/hyperlink" Target="https://elibrary.ru/witkyb" TargetMode="External"/><Relationship Id="rId3" Type="http://schemas.openxmlformats.org/officeDocument/2006/relationships/styles" Target="styles.xml"/><Relationship Id="rId21" Type="http://schemas.openxmlformats.org/officeDocument/2006/relationships/footer" Target="footer1.xml"/><Relationship Id="rId34" Type="http://schemas.openxmlformats.org/officeDocument/2006/relationships/hyperlink" Target="https://elibrary.ru/ytscvz" TargetMode="Externa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journals.tsutmb.ru/upload/vest/e-ISSN_%D0%90%D0%BA%D1%82.%D0%BF%D1%80%D0%BE%D0%B1%D0%BB.pdf" TargetMode="External"/><Relationship Id="rId17" Type="http://schemas.openxmlformats.org/officeDocument/2006/relationships/hyperlink" Target="mailto:Bodyak_ne@grsu.by" TargetMode="External"/><Relationship Id="rId25" Type="http://schemas.openxmlformats.org/officeDocument/2006/relationships/hyperlink" Target="https://elibrary.ru/qodstt" TargetMode="External"/><Relationship Id="rId33" Type="http://schemas.openxmlformats.org/officeDocument/2006/relationships/hyperlink" Target="https://elibrary.ru/qodstt" TargetMode="External"/><Relationship Id="rId38" Type="http://schemas.openxmlformats.org/officeDocument/2006/relationships/hyperlink" Target="https://elibrary.ru/vhdcvh" TargetMode="External"/><Relationship Id="rId2" Type="http://schemas.openxmlformats.org/officeDocument/2006/relationships/numbering" Target="numbering.xml"/><Relationship Id="rId16" Type="http://schemas.openxmlformats.org/officeDocument/2006/relationships/hyperlink" Target="https://doi.org/10.20310/2587-9340-2024-8-2-XXX-XXX" TargetMode="External"/><Relationship Id="rId20" Type="http://schemas.openxmlformats.org/officeDocument/2006/relationships/header" Target="header2.xml"/><Relationship Id="rId29" Type="http://schemas.openxmlformats.org/officeDocument/2006/relationships/hyperlink" Target="https://doi.org/10.21639/2313-6715.2022.2.3" TargetMode="External"/><Relationship Id="rId41" Type="http://schemas.openxmlformats.org/officeDocument/2006/relationships/hyperlink" Target="http://creativecommons.org/licenses/by/4.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journals.tsutmb.ru/upload/vest/%D1%81%D0%B2%D0%B8%D0%B4-%D0%B2%D0%BE%20ISSN.PDF" TargetMode="External"/><Relationship Id="rId24" Type="http://schemas.openxmlformats.org/officeDocument/2006/relationships/footer" Target="footer3.xml"/><Relationship Id="rId32" Type="http://schemas.openxmlformats.org/officeDocument/2006/relationships/hyperlink" Target="https://elibrary.ru/ndbvsd" TargetMode="External"/><Relationship Id="rId37" Type="http://schemas.openxmlformats.org/officeDocument/2006/relationships/hyperlink" Target="https://doi.org/10.21639/2313-6715.2022.2.3" TargetMode="External"/><Relationship Id="rId40" Type="http://schemas.openxmlformats.org/officeDocument/2006/relationships/hyperlink" Target="https://elibrary.ru/ndbvsd" TargetMode="External"/><Relationship Id="rId5" Type="http://schemas.openxmlformats.org/officeDocument/2006/relationships/webSettings" Target="webSettings.xml"/><Relationship Id="rId15" Type="http://schemas.openxmlformats.org/officeDocument/2006/relationships/hyperlink" Target="mailto:Bodyak_ne@grsu.by" TargetMode="External"/><Relationship Id="rId23" Type="http://schemas.openxmlformats.org/officeDocument/2006/relationships/header" Target="header3.xml"/><Relationship Id="rId28" Type="http://schemas.openxmlformats.org/officeDocument/2006/relationships/hyperlink" Target="https://elibrary.ru/xyohrt" TargetMode="External"/><Relationship Id="rId36" Type="http://schemas.openxmlformats.org/officeDocument/2006/relationships/hyperlink" Target="https://elibrary.ru/xyohrt" TargetMode="External"/><Relationship Id="rId10" Type="http://schemas.openxmlformats.org/officeDocument/2006/relationships/hyperlink" Target="http://journals.tsutmb.ru/current-issues-of-the-state-and-law-eng/" TargetMode="External"/><Relationship Id="rId19" Type="http://schemas.openxmlformats.org/officeDocument/2006/relationships/header" Target="header1.xml"/><Relationship Id="rId31" Type="http://schemas.openxmlformats.org/officeDocument/2006/relationships/hyperlink" Target="https://elibrary.ru/witkyb" TargetMode="External"/><Relationship Id="rId4" Type="http://schemas.openxmlformats.org/officeDocument/2006/relationships/settings" Target="settings.xml"/><Relationship Id="rId9" Type="http://schemas.openxmlformats.org/officeDocument/2006/relationships/hyperlink" Target="http://journals.tsutmb.ru/current-issues-of-the-state-and-law/" TargetMode="External"/><Relationship Id="rId14" Type="http://schemas.openxmlformats.org/officeDocument/2006/relationships/image" Target="media/image3.jpeg"/><Relationship Id="rId22" Type="http://schemas.openxmlformats.org/officeDocument/2006/relationships/footer" Target="footer2.xml"/><Relationship Id="rId27" Type="http://schemas.openxmlformats.org/officeDocument/2006/relationships/hyperlink" Target="https://doi.org/10.20310/2587-9340-2023-7-3-450-457" TargetMode="External"/><Relationship Id="rId30" Type="http://schemas.openxmlformats.org/officeDocument/2006/relationships/hyperlink" Target="https://elibrary.ru/vhdcvh" TargetMode="External"/><Relationship Id="rId35" Type="http://schemas.openxmlformats.org/officeDocument/2006/relationships/hyperlink" Target="https://doi.org/10.20310/2587-9340-2023-7-3-450-457" TargetMode="External"/><Relationship Id="rId43"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minjust.gov.by/press/news/politicheskie_partii_obshchest-vennye_obedineniya_i_drugie_nekommercheskie_organi-zatsii/ob_otnesenii_obshchestvennykh_organizatsiy_k_sub-ektam_grazhdanskogo_obshchestva/" TargetMode="External"/><Relationship Id="rId2" Type="http://schemas.openxmlformats.org/officeDocument/2006/relationships/hyperlink" Target="https://president.gov.by/ru/events/soveshchanie-po-zakonoproektam-reguliruyu-shchim-razvitie-grazhdanskogo-obshchestva-rabotu-partiy-i-obshchestvennyh-obedineniy" TargetMode="External"/><Relationship Id="rId1" Type="http://schemas.openxmlformats.org/officeDocument/2006/relationships/hyperlink" Target="https://unstats.un.org/unsd/publication/seriesf/seriesf_91r.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tmb-fs01\vestnik\2024-&#1040;&#1082;&#1090;&#1091;&#1072;&#1083;&#1100;&#1085;&#1099;&#1077;%20&#1087;&#1088;&#1086;&#1073;&#1083;&#1077;&#1084;&#1099;%20&#1075;&#1086;&#1089;&#1091;&#1076;&#1072;&#1088;&#1089;&#1090;&#1074;&#1072;%20&#1080;%20&#1087;&#1088;&#1072;&#1074;&#1072;\8-2-2024\&#1055;&#1088;&#1072;&#1074;&#1086;%202024-8-2.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DC87F1-FB8E-4550-865E-BB94F74000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Право 2024-8-2</Template>
  <TotalTime>0</TotalTime>
  <Pages>12</Pages>
  <Words>5070</Words>
  <Characters>40282</Characters>
  <Application>Microsoft Office Word</Application>
  <DocSecurity>0</DocSecurity>
  <Lines>335</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45262</CharactersWithSpaces>
  <SharedDoc>false</SharedDoc>
  <HLinks>
    <vt:vector size="30" baseType="variant">
      <vt:variant>
        <vt:i4>6488166</vt:i4>
      </vt:variant>
      <vt:variant>
        <vt:i4>12</vt:i4>
      </vt:variant>
      <vt:variant>
        <vt:i4>0</vt:i4>
      </vt:variant>
      <vt:variant>
        <vt:i4>5</vt:i4>
      </vt:variant>
      <vt:variant>
        <vt:lpwstr>http://creativecommons.org/licenses/by/4.0/</vt:lpwstr>
      </vt:variant>
      <vt:variant>
        <vt:lpwstr/>
      </vt:variant>
      <vt:variant>
        <vt:i4>3080211</vt:i4>
      </vt:variant>
      <vt:variant>
        <vt:i4>9</vt:i4>
      </vt:variant>
      <vt:variant>
        <vt:i4>0</vt:i4>
      </vt:variant>
      <vt:variant>
        <vt:i4>5</vt:i4>
      </vt:variant>
      <vt:variant>
        <vt:lpwstr>http://journals.tsutmb.ru/upload/vest/e-ISSN_%D0%90%D0%BA%D1%82.%D0%BF%D1%80%D0%BE%D0%B1%D0%BB.pdf</vt:lpwstr>
      </vt:variant>
      <vt:variant>
        <vt:lpwstr/>
      </vt:variant>
      <vt:variant>
        <vt:i4>5570566</vt:i4>
      </vt:variant>
      <vt:variant>
        <vt:i4>6</vt:i4>
      </vt:variant>
      <vt:variant>
        <vt:i4>0</vt:i4>
      </vt:variant>
      <vt:variant>
        <vt:i4>5</vt:i4>
      </vt:variant>
      <vt:variant>
        <vt:lpwstr>http://journals.tsutmb.ru/upload/vest/%D1%81%D0%B2%D0%B8%D0%B4-%D0%B2%D0%BE ISSN.PDF</vt:lpwstr>
      </vt:variant>
      <vt:variant>
        <vt:lpwstr/>
      </vt:variant>
      <vt:variant>
        <vt:i4>7667839</vt:i4>
      </vt:variant>
      <vt:variant>
        <vt:i4>3</vt:i4>
      </vt:variant>
      <vt:variant>
        <vt:i4>0</vt:i4>
      </vt:variant>
      <vt:variant>
        <vt:i4>5</vt:i4>
      </vt:variant>
      <vt:variant>
        <vt:lpwstr>http://journals.tsutmb.ru/current-issues-of-the-state-and-law-eng/</vt:lpwstr>
      </vt:variant>
      <vt:variant>
        <vt:lpwstr/>
      </vt:variant>
      <vt:variant>
        <vt:i4>3539069</vt:i4>
      </vt:variant>
      <vt:variant>
        <vt:i4>0</vt:i4>
      </vt:variant>
      <vt:variant>
        <vt:i4>0</vt:i4>
      </vt:variant>
      <vt:variant>
        <vt:i4>5</vt:i4>
      </vt:variant>
      <vt:variant>
        <vt:lpwstr>http://journals.tsutmb.ru/current-issues-of-the-state-and-law/</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Вестник</dc:creator>
  <cp:lastModifiedBy>Вестник</cp:lastModifiedBy>
  <cp:revision>2</cp:revision>
  <cp:lastPrinted>2024-07-02T12:58:00Z</cp:lastPrinted>
  <dcterms:created xsi:type="dcterms:W3CDTF">2024-07-04T10:45:00Z</dcterms:created>
  <dcterms:modified xsi:type="dcterms:W3CDTF">2024-07-04T10:45:00Z</dcterms:modified>
</cp:coreProperties>
</file>